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6A" w:rsidRDefault="0098096A" w:rsidP="00052498">
      <w:pPr>
        <w:jc w:val="center"/>
        <w:rPr>
          <w:b/>
          <w:bCs/>
        </w:rPr>
      </w:pPr>
      <w:r>
        <w:rPr>
          <w:b/>
          <w:bCs/>
        </w:rPr>
        <w:t>OPIS PRZEDMIOTU ZAMÓWIENIA</w:t>
      </w:r>
    </w:p>
    <w:p w:rsidR="0098096A" w:rsidRDefault="0098096A" w:rsidP="00052498">
      <w:pPr>
        <w:jc w:val="center"/>
        <w:rPr>
          <w:b/>
          <w:bCs/>
        </w:rPr>
      </w:pPr>
      <w:r>
        <w:rPr>
          <w:b/>
          <w:bCs/>
        </w:rPr>
        <w:t>Zagęszczarka gruntu</w:t>
      </w:r>
    </w:p>
    <w:p w:rsidR="0098096A" w:rsidRDefault="0098096A" w:rsidP="00052498"/>
    <w:p w:rsidR="0098096A" w:rsidRDefault="0098096A" w:rsidP="00052498"/>
    <w:p w:rsidR="0098096A" w:rsidRDefault="0098096A" w:rsidP="00052498">
      <w:pPr>
        <w:pStyle w:val="NormalnyWe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Uniwersalna, jednokierunkowa zagęszczarka wibracyjna. Idealna do zagęszczania piasku, żwiru oraz innych gruntów niespoistych. Zagęszczarka wykorzystywana będzie podczas prac brukarskich oraz układaniu płyt EPT</w:t>
      </w:r>
    </w:p>
    <w:p w:rsidR="0098096A" w:rsidRDefault="0098096A" w:rsidP="00052498">
      <w:pPr>
        <w:pStyle w:val="Nagwek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 techniczne</w:t>
      </w:r>
    </w:p>
    <w:tbl>
      <w:tblPr>
        <w:tblW w:w="0" w:type="auto"/>
        <w:jc w:val="center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55"/>
        <w:gridCol w:w="3060"/>
      </w:tblGrid>
      <w:tr w:rsidR="0098096A" w:rsidTr="00052498">
        <w:trPr>
          <w:tblCellSpacing w:w="15" w:type="dxa"/>
          <w:jc w:val="center"/>
        </w:trPr>
        <w:tc>
          <w:tcPr>
            <w:tcW w:w="2710" w:type="dxa"/>
            <w:vAlign w:val="center"/>
          </w:tcPr>
          <w:p w:rsidR="0098096A" w:rsidRDefault="0098096A" w:rsidP="00052498">
            <w:pPr>
              <w:jc w:val="center"/>
              <w:rPr>
                <w:rFonts w:eastAsia="Arial Unicode MS"/>
              </w:rPr>
            </w:pPr>
            <w:r>
              <w:t>Masa</w:t>
            </w:r>
          </w:p>
        </w:tc>
        <w:tc>
          <w:tcPr>
            <w:tcW w:w="3015" w:type="dxa"/>
            <w:vAlign w:val="center"/>
          </w:tcPr>
          <w:p w:rsidR="0098096A" w:rsidRDefault="0098096A" w:rsidP="00052498">
            <w:pPr>
              <w:jc w:val="center"/>
              <w:rPr>
                <w:rFonts w:eastAsia="Arial Unicode MS"/>
              </w:rPr>
            </w:pPr>
            <w:r>
              <w:t>55 kg</w:t>
            </w:r>
          </w:p>
        </w:tc>
      </w:tr>
      <w:tr w:rsidR="0098096A" w:rsidTr="00052498">
        <w:trPr>
          <w:tblCellSpacing w:w="15" w:type="dxa"/>
          <w:jc w:val="center"/>
        </w:trPr>
        <w:tc>
          <w:tcPr>
            <w:tcW w:w="2710" w:type="dxa"/>
            <w:vAlign w:val="center"/>
          </w:tcPr>
          <w:p w:rsidR="0098096A" w:rsidRDefault="0098096A" w:rsidP="00052498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Siła wymuszająca</w:t>
            </w:r>
          </w:p>
        </w:tc>
        <w:tc>
          <w:tcPr>
            <w:tcW w:w="3015" w:type="dxa"/>
            <w:vAlign w:val="center"/>
          </w:tcPr>
          <w:p w:rsidR="0098096A" w:rsidRDefault="0098096A" w:rsidP="00052498">
            <w:pPr>
              <w:jc w:val="center"/>
              <w:rPr>
                <w:rFonts w:eastAsia="Arial Unicode MS"/>
              </w:rPr>
            </w:pPr>
            <w:r>
              <w:t xml:space="preserve">9 </w:t>
            </w:r>
            <w:proofErr w:type="spellStart"/>
            <w:r>
              <w:t>kN</w:t>
            </w:r>
            <w:proofErr w:type="spellEnd"/>
          </w:p>
        </w:tc>
      </w:tr>
      <w:tr w:rsidR="0098096A" w:rsidTr="00052498">
        <w:trPr>
          <w:tblCellSpacing w:w="15" w:type="dxa"/>
          <w:jc w:val="center"/>
        </w:trPr>
        <w:tc>
          <w:tcPr>
            <w:tcW w:w="2710" w:type="dxa"/>
            <w:vAlign w:val="center"/>
          </w:tcPr>
          <w:p w:rsidR="0098096A" w:rsidRDefault="0098096A" w:rsidP="00052498">
            <w:pPr>
              <w:jc w:val="center"/>
              <w:rPr>
                <w:rFonts w:eastAsia="Arial Unicode MS"/>
              </w:rPr>
            </w:pPr>
            <w:r>
              <w:t>Szerokość robocza płyty</w:t>
            </w:r>
          </w:p>
        </w:tc>
        <w:tc>
          <w:tcPr>
            <w:tcW w:w="3015" w:type="dxa"/>
            <w:vAlign w:val="center"/>
          </w:tcPr>
          <w:p w:rsidR="0098096A" w:rsidRDefault="0098096A" w:rsidP="00052498">
            <w:pPr>
              <w:jc w:val="center"/>
              <w:rPr>
                <w:rFonts w:eastAsia="Arial Unicode MS"/>
              </w:rPr>
            </w:pPr>
            <w:r>
              <w:t>526 x 340 mm</w:t>
            </w:r>
          </w:p>
        </w:tc>
      </w:tr>
      <w:tr w:rsidR="0098096A" w:rsidTr="00052498">
        <w:trPr>
          <w:tblCellSpacing w:w="15" w:type="dxa"/>
          <w:jc w:val="center"/>
        </w:trPr>
        <w:tc>
          <w:tcPr>
            <w:tcW w:w="2710" w:type="dxa"/>
            <w:vAlign w:val="center"/>
          </w:tcPr>
          <w:p w:rsidR="0098096A" w:rsidRDefault="0098096A" w:rsidP="00052498">
            <w:pPr>
              <w:jc w:val="center"/>
              <w:rPr>
                <w:rFonts w:eastAsia="Arial Unicode MS"/>
              </w:rPr>
            </w:pPr>
            <w:r>
              <w:t>Częstotliwość wibracji</w:t>
            </w:r>
          </w:p>
        </w:tc>
        <w:tc>
          <w:tcPr>
            <w:tcW w:w="3015" w:type="dxa"/>
            <w:vAlign w:val="center"/>
          </w:tcPr>
          <w:p w:rsidR="0098096A" w:rsidRDefault="0098096A" w:rsidP="00052498">
            <w:pPr>
              <w:jc w:val="center"/>
              <w:rPr>
                <w:rFonts w:eastAsia="Arial Unicode MS"/>
              </w:rPr>
            </w:pPr>
            <w:r>
              <w:t>92 Hz</w:t>
            </w:r>
          </w:p>
        </w:tc>
      </w:tr>
      <w:tr w:rsidR="0098096A" w:rsidTr="00052498">
        <w:trPr>
          <w:tblCellSpacing w:w="15" w:type="dxa"/>
          <w:jc w:val="center"/>
        </w:trPr>
        <w:tc>
          <w:tcPr>
            <w:tcW w:w="2710" w:type="dxa"/>
            <w:vAlign w:val="center"/>
          </w:tcPr>
          <w:p w:rsidR="0098096A" w:rsidRDefault="0098096A" w:rsidP="00052498">
            <w:pPr>
              <w:jc w:val="center"/>
              <w:rPr>
                <w:rFonts w:eastAsia="Arial Unicode MS"/>
              </w:rPr>
            </w:pPr>
            <w:r>
              <w:t>Wydajność</w:t>
            </w:r>
          </w:p>
        </w:tc>
        <w:tc>
          <w:tcPr>
            <w:tcW w:w="3015" w:type="dxa"/>
            <w:vAlign w:val="center"/>
          </w:tcPr>
          <w:p w:rsidR="0098096A" w:rsidRDefault="0098096A" w:rsidP="00052498">
            <w:pPr>
              <w:jc w:val="center"/>
              <w:rPr>
                <w:rFonts w:eastAsia="Arial Unicode MS"/>
              </w:rPr>
            </w:pPr>
            <w:r>
              <w:t>442 m2/h</w:t>
            </w:r>
          </w:p>
        </w:tc>
      </w:tr>
      <w:tr w:rsidR="0098096A" w:rsidTr="00052498">
        <w:trPr>
          <w:tblCellSpacing w:w="15" w:type="dxa"/>
          <w:jc w:val="center"/>
        </w:trPr>
        <w:tc>
          <w:tcPr>
            <w:tcW w:w="2710" w:type="dxa"/>
            <w:vAlign w:val="center"/>
          </w:tcPr>
          <w:p w:rsidR="0098096A" w:rsidRDefault="0098096A" w:rsidP="00052498">
            <w:pPr>
              <w:jc w:val="center"/>
              <w:rPr>
                <w:rFonts w:eastAsia="Arial Unicode MS"/>
              </w:rPr>
            </w:pPr>
            <w:r>
              <w:t>Moc silnika</w:t>
            </w:r>
          </w:p>
        </w:tc>
        <w:tc>
          <w:tcPr>
            <w:tcW w:w="3015" w:type="dxa"/>
            <w:vAlign w:val="center"/>
          </w:tcPr>
          <w:p w:rsidR="0098096A" w:rsidRDefault="0098096A" w:rsidP="00052498">
            <w:pPr>
              <w:jc w:val="center"/>
              <w:rPr>
                <w:rFonts w:eastAsia="Arial Unicode MS"/>
              </w:rPr>
            </w:pPr>
            <w:r>
              <w:t xml:space="preserve">3,5 KM (3600 </w:t>
            </w:r>
            <w:proofErr w:type="spellStart"/>
            <w:r>
              <w:t>obr</w:t>
            </w:r>
            <w:proofErr w:type="spellEnd"/>
            <w:r>
              <w:t>./min)</w:t>
            </w:r>
          </w:p>
        </w:tc>
      </w:tr>
      <w:tr w:rsidR="0098096A" w:rsidTr="00052498">
        <w:trPr>
          <w:tblCellSpacing w:w="15" w:type="dxa"/>
          <w:jc w:val="center"/>
        </w:trPr>
        <w:tc>
          <w:tcPr>
            <w:tcW w:w="2710" w:type="dxa"/>
            <w:vAlign w:val="center"/>
          </w:tcPr>
          <w:p w:rsidR="0098096A" w:rsidRDefault="0098096A" w:rsidP="00052498">
            <w:pPr>
              <w:jc w:val="center"/>
              <w:rPr>
                <w:rFonts w:eastAsia="Arial Unicode MS"/>
              </w:rPr>
            </w:pPr>
            <w:r>
              <w:t>Pojemność zbiornika</w:t>
            </w:r>
            <w:r>
              <w:br/>
              <w:t>paliwa</w:t>
            </w:r>
          </w:p>
        </w:tc>
        <w:tc>
          <w:tcPr>
            <w:tcW w:w="3015" w:type="dxa"/>
            <w:vAlign w:val="center"/>
          </w:tcPr>
          <w:p w:rsidR="0098096A" w:rsidRDefault="0098096A" w:rsidP="00052498">
            <w:pPr>
              <w:jc w:val="center"/>
              <w:rPr>
                <w:rFonts w:eastAsia="Arial Unicode MS"/>
              </w:rPr>
            </w:pPr>
            <w:r>
              <w:t>2,5 l</w:t>
            </w:r>
          </w:p>
        </w:tc>
      </w:tr>
      <w:tr w:rsidR="0098096A" w:rsidTr="00052498">
        <w:trPr>
          <w:tblCellSpacing w:w="15" w:type="dxa"/>
          <w:jc w:val="center"/>
        </w:trPr>
        <w:tc>
          <w:tcPr>
            <w:tcW w:w="2710" w:type="dxa"/>
            <w:vAlign w:val="center"/>
          </w:tcPr>
          <w:p w:rsidR="0098096A" w:rsidRDefault="0098096A" w:rsidP="00052498">
            <w:pPr>
              <w:jc w:val="center"/>
              <w:rPr>
                <w:rFonts w:eastAsia="Arial Unicode MS"/>
              </w:rPr>
            </w:pPr>
            <w:r>
              <w:t>Rodzaj paliwa</w:t>
            </w:r>
          </w:p>
        </w:tc>
        <w:tc>
          <w:tcPr>
            <w:tcW w:w="3015" w:type="dxa"/>
            <w:vAlign w:val="center"/>
          </w:tcPr>
          <w:p w:rsidR="0098096A" w:rsidRDefault="0098096A" w:rsidP="00052498">
            <w:pPr>
              <w:jc w:val="center"/>
              <w:rPr>
                <w:rFonts w:eastAsia="Arial Unicode MS"/>
              </w:rPr>
            </w:pPr>
            <w:r>
              <w:t>benzyna bezołowiowa</w:t>
            </w:r>
          </w:p>
        </w:tc>
      </w:tr>
      <w:tr w:rsidR="0098096A" w:rsidTr="00052498">
        <w:trPr>
          <w:tblCellSpacing w:w="15" w:type="dxa"/>
          <w:jc w:val="center"/>
        </w:trPr>
        <w:tc>
          <w:tcPr>
            <w:tcW w:w="2710" w:type="dxa"/>
            <w:vAlign w:val="center"/>
          </w:tcPr>
          <w:p w:rsidR="0098096A" w:rsidRDefault="0098096A" w:rsidP="00052498">
            <w:pPr>
              <w:jc w:val="center"/>
              <w:rPr>
                <w:rFonts w:eastAsia="Arial Unicode MS"/>
              </w:rPr>
            </w:pPr>
            <w:r>
              <w:t>Zużycie paliwa</w:t>
            </w:r>
          </w:p>
        </w:tc>
        <w:tc>
          <w:tcPr>
            <w:tcW w:w="3015" w:type="dxa"/>
            <w:vAlign w:val="center"/>
          </w:tcPr>
          <w:p w:rsidR="0098096A" w:rsidRDefault="0098096A" w:rsidP="00052498">
            <w:pPr>
              <w:jc w:val="center"/>
              <w:rPr>
                <w:rFonts w:eastAsia="Arial Unicode MS"/>
              </w:rPr>
            </w:pPr>
            <w:r>
              <w:t>1,0 l/h</w:t>
            </w:r>
          </w:p>
        </w:tc>
      </w:tr>
      <w:tr w:rsidR="0098096A" w:rsidTr="00052498">
        <w:trPr>
          <w:tblCellSpacing w:w="15" w:type="dxa"/>
          <w:jc w:val="center"/>
        </w:trPr>
        <w:tc>
          <w:tcPr>
            <w:tcW w:w="2710" w:type="dxa"/>
            <w:vAlign w:val="center"/>
          </w:tcPr>
          <w:p w:rsidR="0098096A" w:rsidRDefault="0098096A" w:rsidP="00052498">
            <w:pPr>
              <w:jc w:val="center"/>
              <w:rPr>
                <w:rFonts w:eastAsia="Arial Unicode MS"/>
              </w:rPr>
            </w:pPr>
            <w:r>
              <w:t>Czas pracy bez</w:t>
            </w:r>
            <w:r>
              <w:br/>
              <w:t>tankowania</w:t>
            </w:r>
          </w:p>
        </w:tc>
        <w:tc>
          <w:tcPr>
            <w:tcW w:w="3015" w:type="dxa"/>
            <w:vAlign w:val="center"/>
          </w:tcPr>
          <w:p w:rsidR="0098096A" w:rsidRDefault="0098096A" w:rsidP="00052498">
            <w:pPr>
              <w:jc w:val="center"/>
              <w:rPr>
                <w:rFonts w:eastAsia="Arial Unicode MS"/>
              </w:rPr>
            </w:pPr>
            <w:r>
              <w:t>2,5 h</w:t>
            </w:r>
          </w:p>
        </w:tc>
      </w:tr>
      <w:tr w:rsidR="0098096A" w:rsidTr="00052498">
        <w:trPr>
          <w:tblCellSpacing w:w="15" w:type="dxa"/>
          <w:jc w:val="center"/>
        </w:trPr>
        <w:tc>
          <w:tcPr>
            <w:tcW w:w="2710" w:type="dxa"/>
            <w:vAlign w:val="center"/>
          </w:tcPr>
          <w:p w:rsidR="0098096A" w:rsidRDefault="0098096A" w:rsidP="00052498">
            <w:pPr>
              <w:jc w:val="center"/>
              <w:rPr>
                <w:rFonts w:eastAsia="Arial Unicode MS"/>
              </w:rPr>
            </w:pPr>
            <w:r>
              <w:t>Rozruch</w:t>
            </w:r>
          </w:p>
        </w:tc>
        <w:tc>
          <w:tcPr>
            <w:tcW w:w="3015" w:type="dxa"/>
            <w:vAlign w:val="center"/>
          </w:tcPr>
          <w:p w:rsidR="0098096A" w:rsidRDefault="0098096A" w:rsidP="00052498">
            <w:pPr>
              <w:jc w:val="center"/>
              <w:rPr>
                <w:rFonts w:eastAsia="Arial Unicode MS"/>
              </w:rPr>
            </w:pPr>
            <w:r>
              <w:t>ręczny</w:t>
            </w:r>
          </w:p>
        </w:tc>
      </w:tr>
    </w:tbl>
    <w:p w:rsidR="0098096A" w:rsidRDefault="0098096A" w:rsidP="00052498"/>
    <w:p w:rsidR="0098096A" w:rsidRDefault="0098096A" w:rsidP="00052498"/>
    <w:p w:rsidR="0098096A" w:rsidRDefault="0098096A" w:rsidP="00052498"/>
    <w:p w:rsidR="0098096A" w:rsidRDefault="0098096A" w:rsidP="00052498"/>
    <w:p w:rsidR="0098096A" w:rsidRDefault="0098096A" w:rsidP="00052498"/>
    <w:p w:rsidR="0098096A" w:rsidRDefault="0098096A" w:rsidP="00052498"/>
    <w:p w:rsidR="0098096A" w:rsidRDefault="0098096A" w:rsidP="00052498"/>
    <w:p w:rsidR="0098096A" w:rsidRDefault="0098096A" w:rsidP="00052498"/>
    <w:p w:rsidR="0098096A" w:rsidRDefault="0098096A" w:rsidP="00052498"/>
    <w:p w:rsidR="0098096A" w:rsidRDefault="0098096A" w:rsidP="00052498"/>
    <w:p w:rsidR="0098096A" w:rsidRDefault="0098096A" w:rsidP="00052498"/>
    <w:p w:rsidR="0098096A" w:rsidRDefault="0098096A" w:rsidP="00052498"/>
    <w:p w:rsidR="0098096A" w:rsidRDefault="0098096A" w:rsidP="00052498"/>
    <w:p w:rsidR="0098096A" w:rsidRDefault="0098096A" w:rsidP="00052498"/>
    <w:p w:rsidR="0098096A" w:rsidRDefault="0098096A" w:rsidP="00052498"/>
    <w:p w:rsidR="0098096A" w:rsidRDefault="0098096A" w:rsidP="00052498"/>
    <w:p w:rsidR="0098096A" w:rsidRDefault="0098096A" w:rsidP="00052498"/>
    <w:p w:rsidR="0098096A" w:rsidRDefault="0098096A" w:rsidP="00052498"/>
    <w:p w:rsidR="0098096A" w:rsidRDefault="0098096A" w:rsidP="00052498"/>
    <w:p w:rsidR="0098096A" w:rsidRDefault="0098096A" w:rsidP="00052498"/>
    <w:sectPr w:rsidR="0098096A" w:rsidSect="00466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096A"/>
    <w:rsid w:val="00041E48"/>
    <w:rsid w:val="00466E16"/>
    <w:rsid w:val="004F15B1"/>
    <w:rsid w:val="0098096A"/>
    <w:rsid w:val="00C5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98096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096A"/>
    <w:rPr>
      <w:rFonts w:ascii="Arial Unicode MS" w:eastAsia="Arial Unicode MS" w:hAnsi="Arial Unicode MS" w:cs="Arial Unicode MS"/>
      <w:b/>
      <w:bCs/>
      <w:sz w:val="36"/>
      <w:szCs w:val="36"/>
      <w:lang w:eastAsia="pl-PL"/>
    </w:rPr>
  </w:style>
  <w:style w:type="paragraph" w:styleId="NormalnyWeb">
    <w:name w:val="Normal (Web)"/>
    <w:basedOn w:val="Normalny"/>
    <w:semiHidden/>
    <w:rsid w:val="0098096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511</Characters>
  <Application>Microsoft Office Word</Application>
  <DocSecurity>0</DocSecurity>
  <Lines>4</Lines>
  <Paragraphs>1</Paragraphs>
  <ScaleCrop>false</ScaleCrop>
  <Company>INWESTYCJE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KARWAT TERESA</dc:creator>
  <cp:keywords/>
  <dc:description/>
  <cp:lastModifiedBy>KARWAT TERESA</cp:lastModifiedBy>
  <cp:revision>1</cp:revision>
  <dcterms:created xsi:type="dcterms:W3CDTF">2013-04-25T12:07:00Z</dcterms:created>
  <dcterms:modified xsi:type="dcterms:W3CDTF">2013-04-25T12:07:00Z</dcterms:modified>
</cp:coreProperties>
</file>