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6A" w:rsidRDefault="0098096A" w:rsidP="00052498">
      <w:pPr>
        <w:jc w:val="center"/>
        <w:rPr>
          <w:b/>
          <w:bCs/>
        </w:rPr>
      </w:pPr>
      <w:r>
        <w:rPr>
          <w:b/>
          <w:bCs/>
        </w:rPr>
        <w:t>OPIS PRZEDMIOTU ZAMÓWIENIA</w:t>
      </w:r>
    </w:p>
    <w:p w:rsidR="0098096A" w:rsidRDefault="0098096A" w:rsidP="00052498">
      <w:pPr>
        <w:jc w:val="center"/>
        <w:rPr>
          <w:b/>
          <w:bCs/>
        </w:rPr>
      </w:pPr>
      <w:r>
        <w:rPr>
          <w:b/>
          <w:bCs/>
        </w:rPr>
        <w:t>Zagęszczarka gruntu</w:t>
      </w:r>
    </w:p>
    <w:p w:rsidR="0098096A" w:rsidRDefault="0098096A" w:rsidP="00052498"/>
    <w:p w:rsidR="0098096A" w:rsidRDefault="0098096A" w:rsidP="00052498"/>
    <w:p w:rsidR="0098096A" w:rsidRDefault="0098096A" w:rsidP="00052498">
      <w:pPr>
        <w:pStyle w:val="NormalnyWe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Uniwersalna, jednokierunkowa zagęszczarka wibracyjna. Idealna do zagęszczania piasku, żwiru oraz innych gruntów niespoistych. Zagęszczarka wykorzystywana będzie podczas prac brukarskich oraz układaniu płyt EPT</w:t>
      </w:r>
    </w:p>
    <w:p w:rsidR="0098096A" w:rsidRDefault="0098096A" w:rsidP="00052498">
      <w:pPr>
        <w:pStyle w:val="Nagwek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techniczne</w:t>
      </w:r>
    </w:p>
    <w:tbl>
      <w:tblPr>
        <w:tblW w:w="0" w:type="auto"/>
        <w:jc w:val="center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55"/>
        <w:gridCol w:w="3060"/>
      </w:tblGrid>
      <w:tr w:rsidR="0098096A" w:rsidTr="00052498">
        <w:trPr>
          <w:tblCellSpacing w:w="15" w:type="dxa"/>
          <w:jc w:val="center"/>
        </w:trPr>
        <w:tc>
          <w:tcPr>
            <w:tcW w:w="2710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>Masa</w:t>
            </w:r>
          </w:p>
        </w:tc>
        <w:tc>
          <w:tcPr>
            <w:tcW w:w="3015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>55 kg</w:t>
            </w:r>
          </w:p>
        </w:tc>
      </w:tr>
      <w:tr w:rsidR="0098096A" w:rsidTr="00052498">
        <w:trPr>
          <w:tblCellSpacing w:w="15" w:type="dxa"/>
          <w:jc w:val="center"/>
        </w:trPr>
        <w:tc>
          <w:tcPr>
            <w:tcW w:w="2710" w:type="dxa"/>
            <w:vAlign w:val="center"/>
          </w:tcPr>
          <w:p w:rsidR="0098096A" w:rsidRDefault="0098096A" w:rsidP="00052498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Siła wymuszająca</w:t>
            </w:r>
          </w:p>
        </w:tc>
        <w:tc>
          <w:tcPr>
            <w:tcW w:w="3015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 xml:space="preserve">9 </w:t>
            </w:r>
            <w:proofErr w:type="spellStart"/>
            <w:r>
              <w:t>kN</w:t>
            </w:r>
            <w:proofErr w:type="spellEnd"/>
          </w:p>
        </w:tc>
      </w:tr>
      <w:tr w:rsidR="0098096A" w:rsidTr="00052498">
        <w:trPr>
          <w:tblCellSpacing w:w="15" w:type="dxa"/>
          <w:jc w:val="center"/>
        </w:trPr>
        <w:tc>
          <w:tcPr>
            <w:tcW w:w="2710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>Szerokość robocza płyty</w:t>
            </w:r>
          </w:p>
        </w:tc>
        <w:tc>
          <w:tcPr>
            <w:tcW w:w="3015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>526 x 340 mm</w:t>
            </w:r>
          </w:p>
        </w:tc>
      </w:tr>
      <w:tr w:rsidR="0098096A" w:rsidTr="00052498">
        <w:trPr>
          <w:tblCellSpacing w:w="15" w:type="dxa"/>
          <w:jc w:val="center"/>
        </w:trPr>
        <w:tc>
          <w:tcPr>
            <w:tcW w:w="2710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>Częstotliwość wibracji</w:t>
            </w:r>
          </w:p>
        </w:tc>
        <w:tc>
          <w:tcPr>
            <w:tcW w:w="3015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>92 Hz</w:t>
            </w:r>
          </w:p>
        </w:tc>
      </w:tr>
      <w:tr w:rsidR="0098096A" w:rsidTr="00052498">
        <w:trPr>
          <w:tblCellSpacing w:w="15" w:type="dxa"/>
          <w:jc w:val="center"/>
        </w:trPr>
        <w:tc>
          <w:tcPr>
            <w:tcW w:w="2710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>Wydajność</w:t>
            </w:r>
          </w:p>
        </w:tc>
        <w:tc>
          <w:tcPr>
            <w:tcW w:w="3015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>442 m2/h</w:t>
            </w:r>
          </w:p>
        </w:tc>
      </w:tr>
      <w:tr w:rsidR="0098096A" w:rsidTr="00052498">
        <w:trPr>
          <w:tblCellSpacing w:w="15" w:type="dxa"/>
          <w:jc w:val="center"/>
        </w:trPr>
        <w:tc>
          <w:tcPr>
            <w:tcW w:w="2710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>Moc silnika</w:t>
            </w:r>
          </w:p>
        </w:tc>
        <w:tc>
          <w:tcPr>
            <w:tcW w:w="3015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 xml:space="preserve">3,5 KM (3600 </w:t>
            </w:r>
            <w:proofErr w:type="spellStart"/>
            <w:r>
              <w:t>obr</w:t>
            </w:r>
            <w:proofErr w:type="spellEnd"/>
            <w:r>
              <w:t>./min)</w:t>
            </w:r>
          </w:p>
        </w:tc>
      </w:tr>
      <w:tr w:rsidR="0098096A" w:rsidTr="00052498">
        <w:trPr>
          <w:tblCellSpacing w:w="15" w:type="dxa"/>
          <w:jc w:val="center"/>
        </w:trPr>
        <w:tc>
          <w:tcPr>
            <w:tcW w:w="2710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>Pojemność zbiornika</w:t>
            </w:r>
            <w:r>
              <w:br/>
              <w:t>paliwa</w:t>
            </w:r>
          </w:p>
        </w:tc>
        <w:tc>
          <w:tcPr>
            <w:tcW w:w="3015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>2,5 l</w:t>
            </w:r>
          </w:p>
        </w:tc>
      </w:tr>
      <w:tr w:rsidR="0098096A" w:rsidTr="00052498">
        <w:trPr>
          <w:tblCellSpacing w:w="15" w:type="dxa"/>
          <w:jc w:val="center"/>
        </w:trPr>
        <w:tc>
          <w:tcPr>
            <w:tcW w:w="2710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>Rodzaj paliwa</w:t>
            </w:r>
          </w:p>
        </w:tc>
        <w:tc>
          <w:tcPr>
            <w:tcW w:w="3015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>benzyna bezołowiowa</w:t>
            </w:r>
          </w:p>
        </w:tc>
      </w:tr>
      <w:tr w:rsidR="0098096A" w:rsidTr="00052498">
        <w:trPr>
          <w:tblCellSpacing w:w="15" w:type="dxa"/>
          <w:jc w:val="center"/>
        </w:trPr>
        <w:tc>
          <w:tcPr>
            <w:tcW w:w="2710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>Zużycie paliwa</w:t>
            </w:r>
          </w:p>
        </w:tc>
        <w:tc>
          <w:tcPr>
            <w:tcW w:w="3015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>1,0 l/h</w:t>
            </w:r>
          </w:p>
        </w:tc>
      </w:tr>
      <w:tr w:rsidR="0098096A" w:rsidTr="00052498">
        <w:trPr>
          <w:tblCellSpacing w:w="15" w:type="dxa"/>
          <w:jc w:val="center"/>
        </w:trPr>
        <w:tc>
          <w:tcPr>
            <w:tcW w:w="2710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>Czas pracy bez</w:t>
            </w:r>
            <w:r>
              <w:br/>
              <w:t>tankowania</w:t>
            </w:r>
          </w:p>
        </w:tc>
        <w:tc>
          <w:tcPr>
            <w:tcW w:w="3015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>2,5 h</w:t>
            </w:r>
          </w:p>
        </w:tc>
      </w:tr>
      <w:tr w:rsidR="0098096A" w:rsidTr="00052498">
        <w:trPr>
          <w:tblCellSpacing w:w="15" w:type="dxa"/>
          <w:jc w:val="center"/>
        </w:trPr>
        <w:tc>
          <w:tcPr>
            <w:tcW w:w="2710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>Rozruch</w:t>
            </w:r>
          </w:p>
        </w:tc>
        <w:tc>
          <w:tcPr>
            <w:tcW w:w="3015" w:type="dxa"/>
            <w:vAlign w:val="center"/>
          </w:tcPr>
          <w:p w:rsidR="0098096A" w:rsidRDefault="0098096A" w:rsidP="00052498">
            <w:pPr>
              <w:jc w:val="center"/>
              <w:rPr>
                <w:rFonts w:eastAsia="Arial Unicode MS"/>
              </w:rPr>
            </w:pPr>
            <w:r>
              <w:t>ręczny</w:t>
            </w:r>
          </w:p>
        </w:tc>
      </w:tr>
    </w:tbl>
    <w:p w:rsidR="0098096A" w:rsidRDefault="0098096A" w:rsidP="00052498"/>
    <w:p w:rsidR="0098096A" w:rsidRDefault="0098096A" w:rsidP="00052498"/>
    <w:p w:rsidR="0098096A" w:rsidRDefault="0098096A" w:rsidP="00052498"/>
    <w:p w:rsidR="0098096A" w:rsidRDefault="0098096A" w:rsidP="00052498"/>
    <w:p w:rsidR="0098096A" w:rsidRDefault="0098096A" w:rsidP="00052498"/>
    <w:p w:rsidR="0098096A" w:rsidRDefault="0098096A" w:rsidP="00052498"/>
    <w:p w:rsidR="0098096A" w:rsidRDefault="0098096A" w:rsidP="00052498"/>
    <w:p w:rsidR="0098096A" w:rsidRDefault="0098096A" w:rsidP="00052498"/>
    <w:p w:rsidR="0098096A" w:rsidRDefault="0098096A" w:rsidP="00052498"/>
    <w:p w:rsidR="0098096A" w:rsidRDefault="0098096A" w:rsidP="00052498"/>
    <w:p w:rsidR="0098096A" w:rsidRDefault="0098096A" w:rsidP="00052498"/>
    <w:p w:rsidR="0098096A" w:rsidRDefault="0098096A" w:rsidP="00052498"/>
    <w:p w:rsidR="0098096A" w:rsidRDefault="0098096A" w:rsidP="00052498"/>
    <w:p w:rsidR="0098096A" w:rsidRDefault="0098096A" w:rsidP="00052498"/>
    <w:p w:rsidR="0098096A" w:rsidRDefault="0098096A" w:rsidP="00052498"/>
    <w:p w:rsidR="0098096A" w:rsidRDefault="0098096A" w:rsidP="00052498"/>
    <w:p w:rsidR="0098096A" w:rsidRDefault="0098096A" w:rsidP="00052498"/>
    <w:p w:rsidR="0098096A" w:rsidRDefault="0098096A" w:rsidP="00052498"/>
    <w:p w:rsidR="0098096A" w:rsidRDefault="0098096A" w:rsidP="00052498"/>
    <w:p w:rsidR="0098096A" w:rsidRDefault="0098096A" w:rsidP="00052498"/>
    <w:sectPr w:rsidR="0098096A" w:rsidSect="00466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096A"/>
    <w:rsid w:val="00041E48"/>
    <w:rsid w:val="00466E16"/>
    <w:rsid w:val="004F15B1"/>
    <w:rsid w:val="0098096A"/>
    <w:rsid w:val="00C5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98096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8096A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paragraph" w:styleId="NormalnyWeb">
    <w:name w:val="Normal (Web)"/>
    <w:basedOn w:val="Normalny"/>
    <w:semiHidden/>
    <w:rsid w:val="0098096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511</Characters>
  <Application>Microsoft Office Word</Application>
  <DocSecurity>0</DocSecurity>
  <Lines>4</Lines>
  <Paragraphs>1</Paragraphs>
  <ScaleCrop>false</ScaleCrop>
  <Company>INWESTYCJE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KARWAT TERESA</dc:creator>
  <cp:keywords/>
  <dc:description/>
  <cp:lastModifiedBy>KARWAT TERESA</cp:lastModifiedBy>
  <cp:revision>1</cp:revision>
  <dcterms:created xsi:type="dcterms:W3CDTF">2013-04-25T12:07:00Z</dcterms:created>
  <dcterms:modified xsi:type="dcterms:W3CDTF">2013-04-25T12:07:00Z</dcterms:modified>
</cp:coreProperties>
</file>