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33" w:rsidRDefault="009A004E">
      <w:pPr>
        <w:jc w:val="right"/>
      </w:pPr>
      <w:r>
        <w:t>Załącznik nr 7</w:t>
      </w:r>
      <w:r w:rsidR="00A9041D">
        <w:t xml:space="preserve"> do SIWZ</w:t>
      </w:r>
    </w:p>
    <w:p w:rsidR="00551233" w:rsidRDefault="00551233">
      <w:pPr>
        <w:jc w:val="right"/>
      </w:pPr>
    </w:p>
    <w:p w:rsidR="00551233" w:rsidRDefault="00A9041D">
      <w:pPr>
        <w:pStyle w:val="Akapitzlist"/>
        <w:ind w:left="0"/>
        <w:jc w:val="center"/>
        <w:outlineLvl w:val="0"/>
        <w:rPr>
          <w:b/>
        </w:rPr>
      </w:pPr>
      <w:r>
        <w:rPr>
          <w:b/>
        </w:rPr>
        <w:t>POTWIERDZENIE WYMAGAŃ ZAMAWIAJĄCEGO</w:t>
      </w:r>
    </w:p>
    <w:p w:rsidR="00551233" w:rsidRDefault="00551233"/>
    <w:p w:rsidR="00551233" w:rsidRDefault="00A9041D" w:rsidP="009A004E">
      <w:pPr>
        <w:jc w:val="both"/>
      </w:pPr>
      <w:r>
        <w:t>dotyczy: przet</w:t>
      </w:r>
      <w:r w:rsidR="00511311">
        <w:t xml:space="preserve">argu </w:t>
      </w:r>
      <w:r w:rsidR="009A004E">
        <w:t>nie</w:t>
      </w:r>
      <w:r w:rsidR="00511311">
        <w:t xml:space="preserve">ograniczonego na </w:t>
      </w:r>
      <w:r w:rsidR="009A004E">
        <w:t>zakup</w:t>
      </w:r>
      <w:r w:rsidR="00511311">
        <w:t xml:space="preserve"> </w:t>
      </w:r>
      <w:r w:rsidR="00006C5D" w:rsidRPr="00006C5D">
        <w:rPr>
          <w:shd w:val="clear" w:color="auto" w:fill="FFFFFF" w:themeFill="background1"/>
        </w:rPr>
        <w:t>12</w:t>
      </w:r>
      <w:r w:rsidR="00006C5D">
        <w:rPr>
          <w:shd w:val="clear" w:color="auto" w:fill="FFFFFF" w:themeFill="background1"/>
        </w:rPr>
        <w:t xml:space="preserve"> </w:t>
      </w:r>
      <w:r w:rsidR="009A004E">
        <w:t>wagonów  tramwajowych z udziałem niskiej podłogi nie mniejszym niż 20%</w:t>
      </w:r>
      <w:r>
        <w:t xml:space="preserve"> w ramach realizacji  Projektu pn.:</w:t>
      </w:r>
      <w:r w:rsidR="009A004E">
        <w:t xml:space="preserve"> </w:t>
      </w:r>
      <w:r>
        <w:t>„Modernizacja infrastruktury tramwajowej i trolejbusowej w Aglomeracji Górnośląskiej wra</w:t>
      </w:r>
      <w:r w:rsidR="009A004E">
        <w:t>z z infrastrukturą towarzyszącą - etap II”</w:t>
      </w:r>
      <w:r>
        <w:t xml:space="preserve"> </w:t>
      </w:r>
      <w:r w:rsidR="009A004E">
        <w:t>przewidzianego do współfinansowania</w:t>
      </w:r>
      <w:r>
        <w:t xml:space="preserve"> przez Unię Europejską </w:t>
      </w:r>
      <w:r w:rsidR="009A004E">
        <w:br/>
      </w:r>
      <w:r>
        <w:t xml:space="preserve">ze środków Funduszu Spójności w ramach Programu Operacyjnego </w:t>
      </w:r>
      <w:r w:rsidR="009A004E">
        <w:t>„</w:t>
      </w:r>
      <w:r>
        <w:t xml:space="preserve">Infrastruktura </w:t>
      </w:r>
      <w:r w:rsidR="009A004E">
        <w:br/>
      </w:r>
      <w:r>
        <w:t>i Środowisko,</w:t>
      </w:r>
    </w:p>
    <w:p w:rsidR="00551233" w:rsidRDefault="00A9041D">
      <w:r>
        <w:t xml:space="preserve"> – nr sprawy UE/JRP/</w:t>
      </w:r>
      <w:r w:rsidR="009A004E">
        <w:t>217/2014</w:t>
      </w:r>
      <w:r>
        <w:t>.</w:t>
      </w:r>
    </w:p>
    <w:p w:rsidR="00551233" w:rsidRDefault="00551233">
      <w:pPr>
        <w:pStyle w:val="Tekstpodstawowy2"/>
      </w:pPr>
    </w:p>
    <w:p w:rsidR="00551233" w:rsidRDefault="00A9041D">
      <w:pPr>
        <w:pStyle w:val="Tekstpodstawowy2"/>
        <w:spacing w:after="0"/>
      </w:pPr>
      <w:r>
        <w:t>Nazwa wykonawcy/wykonawców:    ......................................................................</w:t>
      </w:r>
    </w:p>
    <w:p w:rsidR="00551233" w:rsidRDefault="00A9041D">
      <w:pPr>
        <w:pStyle w:val="Tekstpodstawowy2"/>
        <w:spacing w:after="0"/>
      </w:pPr>
      <w:r>
        <w:t>Adres wykonawcy/wykonawców:     .......................................................................</w:t>
      </w:r>
    </w:p>
    <w:p w:rsidR="00551233" w:rsidRDefault="00A9041D">
      <w:pPr>
        <w:spacing w:line="480" w:lineRule="auto"/>
      </w:pPr>
      <w:r>
        <w:t>Numer telefonu:          ..............................................................................................</w:t>
      </w:r>
    </w:p>
    <w:p w:rsidR="00551233" w:rsidRDefault="00A9041D">
      <w:pPr>
        <w:spacing w:line="480" w:lineRule="auto"/>
      </w:pPr>
      <w:r>
        <w:t>Numer faksu:              ..............................................................................................</w:t>
      </w:r>
    </w:p>
    <w:p w:rsidR="00551233" w:rsidRDefault="00551233">
      <w:pPr>
        <w:rPr>
          <w:b/>
        </w:rPr>
      </w:pPr>
    </w:p>
    <w:p w:rsidR="00551233" w:rsidRDefault="00A9041D">
      <w:pPr>
        <w:rPr>
          <w:rFonts w:ascii="Verdana" w:hAnsi="Verdana"/>
          <w:b/>
          <w:sz w:val="20"/>
        </w:rPr>
      </w:pPr>
      <w:r>
        <w:t xml:space="preserve">Dane umieszczone w poniższej tabeli są potwierdzeniem wymagań stawianych przez Zamawiającego w Opisie Przedmiotu Zamówienia (OPZ).  </w:t>
      </w:r>
    </w:p>
    <w:p w:rsidR="00551233" w:rsidRDefault="00551233">
      <w:pPr>
        <w:jc w:val="center"/>
        <w:rPr>
          <w:rFonts w:ascii="Verdana" w:hAnsi="Verdana"/>
          <w:b/>
          <w:sz w:val="20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788"/>
        <w:gridCol w:w="4020"/>
        <w:gridCol w:w="2310"/>
        <w:gridCol w:w="10"/>
        <w:gridCol w:w="2091"/>
      </w:tblGrid>
      <w:tr w:rsidR="00551233" w:rsidTr="00511311">
        <w:trPr>
          <w:trHeight w:val="802"/>
          <w:tblHeader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233" w:rsidRDefault="00551233">
            <w:pPr>
              <w:jc w:val="center"/>
              <w:rPr>
                <w:b/>
                <w:sz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 techniczny tramwaju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Jednostka/sposób odpowiedzi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Określenie parametru w oferowanym przez Wykonawcę tramwaju</w:t>
            </w:r>
          </w:p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 spełnienie wymagań OPZ</w:t>
            </w:r>
          </w:p>
        </w:tc>
      </w:tr>
      <w:tr w:rsidR="00551233" w:rsidTr="00511311">
        <w:trPr>
          <w:cantSplit/>
          <w:trHeight w:val="1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b/>
                <w:sz w:val="20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pStyle w:val="Nagwek3"/>
              <w:rPr>
                <w:bCs/>
              </w:rPr>
            </w:pPr>
          </w:p>
        </w:tc>
      </w:tr>
      <w:tr w:rsidR="00551233" w:rsidTr="00511311">
        <w:trPr>
          <w:cantSplit/>
          <w:trHeight w:val="4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pStyle w:val="Nagwek3"/>
              <w:rPr>
                <w:bCs/>
              </w:rPr>
            </w:pPr>
            <w:r>
              <w:rPr>
                <w:bCs/>
              </w:rPr>
              <w:t>Wymagania ogólne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Stopka"/>
              <w:tabs>
                <w:tab w:val="clear" w:pos="4819"/>
                <w:tab w:val="clear" w:pos="9071"/>
              </w:tabs>
              <w:rPr>
                <w:szCs w:val="24"/>
              </w:rPr>
            </w:pPr>
            <w:r>
              <w:rPr>
                <w:szCs w:val="24"/>
              </w:rPr>
              <w:t>tramwaj spełnia wymogi zawarte w Rozporządzeniu Ministra Infrastruktury z dnia 2 marca 2011r. Dz.U. nr 65 poz. 344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Nagwek1"/>
              <w:tabs>
                <w:tab w:val="left" w:pos="708"/>
              </w:tabs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Nagwek1"/>
              <w:tabs>
                <w:tab w:val="left" w:pos="708"/>
              </w:tabs>
              <w:jc w:val="center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Podstawowe parametry</w:t>
            </w:r>
          </w:p>
        </w:tc>
      </w:tr>
      <w:tr w:rsidR="00551233" w:rsidTr="00511311">
        <w:trPr>
          <w:cantSplit/>
          <w:trHeight w:val="42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szerokość zewnętrzna - zgodnie z pkt.3. Opisu Przedmiotu Zamówienia -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2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długość bez sprzęgów i zderzaków- zgodnie z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podać wartość w 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2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11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511311">
            <w:pPr>
              <w:rPr>
                <w:sz w:val="20"/>
              </w:rPr>
            </w:pPr>
            <w:r>
              <w:rPr>
                <w:sz w:val="20"/>
              </w:rPr>
              <w:t xml:space="preserve">Umożliwia przejazd w ruchu pasażerskim pod wiaduktem o wysokości zawieszenia sieci trakcyjnej 3,70 m nad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zgodnie </w:t>
            </w:r>
            <w:r w:rsidR="00A9041D">
              <w:rPr>
                <w:sz w:val="20"/>
              </w:rPr>
              <w:t>z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pojemność znamionowa - zgodnie z pkt.3. OPZ</w:t>
            </w:r>
            <w:r w:rsidR="00122DF9">
              <w:rPr>
                <w:sz w:val="20"/>
              </w:rPr>
              <w:t>:</w:t>
            </w:r>
          </w:p>
          <w:p w:rsidR="00122DF9" w:rsidRDefault="00122DF9">
            <w:pPr>
              <w:rPr>
                <w:sz w:val="20"/>
              </w:rPr>
            </w:pPr>
          </w:p>
          <w:p w:rsidR="00551233" w:rsidRDefault="00122DF9" w:rsidP="00122DF9">
            <w:pPr>
              <w:numPr>
                <w:ilvl w:val="0"/>
                <w:numId w:val="36"/>
              </w:numPr>
              <w:tabs>
                <w:tab w:val="clear" w:pos="1440"/>
              </w:tabs>
              <w:ind w:left="346"/>
              <w:rPr>
                <w:sz w:val="20"/>
              </w:rPr>
            </w:pPr>
            <w:r>
              <w:rPr>
                <w:sz w:val="20"/>
              </w:rPr>
              <w:t>minimalna przewidywana liczba stałych miejsc siedzących</w:t>
            </w:r>
            <w:r w:rsidR="00A9041D">
              <w:rPr>
                <w:sz w:val="20"/>
              </w:rPr>
              <w:t>,</w:t>
            </w:r>
          </w:p>
          <w:p w:rsidR="00551233" w:rsidRDefault="00122DF9" w:rsidP="00122DF9">
            <w:pPr>
              <w:numPr>
                <w:ilvl w:val="0"/>
                <w:numId w:val="36"/>
              </w:numPr>
              <w:tabs>
                <w:tab w:val="clear" w:pos="1440"/>
              </w:tabs>
              <w:ind w:left="346"/>
              <w:rPr>
                <w:sz w:val="20"/>
              </w:rPr>
            </w:pPr>
            <w:r>
              <w:rPr>
                <w:sz w:val="20"/>
              </w:rPr>
              <w:t>przewidywana liczba miejsc stojących</w:t>
            </w:r>
            <w:r w:rsidR="00A9041D">
              <w:rPr>
                <w:sz w:val="20"/>
              </w:rPr>
              <w:t xml:space="preserve"> (0,2 m</w:t>
            </w:r>
            <w:r w:rsidR="00A9041D">
              <w:rPr>
                <w:sz w:val="20"/>
                <w:vertAlign w:val="superscript"/>
              </w:rPr>
              <w:t>2</w:t>
            </w:r>
            <w:r w:rsidR="00A9041D">
              <w:rPr>
                <w:sz w:val="20"/>
              </w:rPr>
              <w:t xml:space="preserve"> na jednego pasażera),</w:t>
            </w:r>
          </w:p>
          <w:p w:rsidR="00551233" w:rsidRDefault="00551233" w:rsidP="00511311">
            <w:pPr>
              <w:ind w:left="1080"/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122D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122DF9" w:rsidRDefault="00122DF9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122DF9" w:rsidRDefault="00122DF9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 w:rsidP="006A60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6A6061" w:rsidRDefault="006A6061" w:rsidP="006A6061">
            <w:pPr>
              <w:jc w:val="center"/>
              <w:rPr>
                <w:sz w:val="20"/>
              </w:rPr>
            </w:pPr>
          </w:p>
          <w:p w:rsidR="006A6061" w:rsidRDefault="006A6061" w:rsidP="006A6061">
            <w:pPr>
              <w:jc w:val="center"/>
              <w:rPr>
                <w:sz w:val="20"/>
              </w:rPr>
            </w:pPr>
          </w:p>
        </w:tc>
      </w:tr>
      <w:tr w:rsidR="00551233" w:rsidTr="006A6061">
        <w:trPr>
          <w:cantSplit/>
          <w:trHeight w:val="151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2.5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8" w:rsidRDefault="006F0968">
            <w:pPr>
              <w:rPr>
                <w:sz w:val="20"/>
              </w:rPr>
            </w:pPr>
          </w:p>
          <w:p w:rsidR="00551233" w:rsidRDefault="006F0968" w:rsidP="006F0968">
            <w:pPr>
              <w:rPr>
                <w:sz w:val="20"/>
              </w:rPr>
            </w:pPr>
            <w:r>
              <w:rPr>
                <w:sz w:val="20"/>
              </w:rPr>
              <w:t>udział niskiej podłogi nie mniej jak 20% zgodnie z pkt.3. OPZ</w:t>
            </w:r>
            <w:r w:rsidR="00A9041D">
              <w:rPr>
                <w:sz w:val="20"/>
              </w:rPr>
              <w:t>,</w:t>
            </w: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parametry niskiej podłogi:</w:t>
            </w:r>
          </w:p>
          <w:p w:rsidR="00457BCC" w:rsidRDefault="00457BCC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udział procentowy</w:t>
            </w:r>
          </w:p>
          <w:p w:rsidR="00551233" w:rsidRPr="00457BCC" w:rsidRDefault="00A9041D" w:rsidP="00457BCC">
            <w:pPr>
              <w:numPr>
                <w:ilvl w:val="0"/>
                <w:numId w:val="39"/>
              </w:numPr>
              <w:rPr>
                <w:sz w:val="20"/>
              </w:rPr>
            </w:pPr>
            <w:r w:rsidRPr="00457BCC">
              <w:rPr>
                <w:sz w:val="20"/>
              </w:rPr>
              <w:t xml:space="preserve">wysokość od </w:t>
            </w:r>
            <w:proofErr w:type="spellStart"/>
            <w:r w:rsidRPr="00457BCC">
              <w:rPr>
                <w:sz w:val="20"/>
              </w:rPr>
              <w:t>pgs</w:t>
            </w:r>
            <w:proofErr w:type="spellEnd"/>
            <w:r w:rsidRPr="00457BCC">
              <w:rPr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A" w:rsidRDefault="008D1D7A">
            <w:pPr>
              <w:jc w:val="center"/>
              <w:rPr>
                <w:sz w:val="20"/>
              </w:rPr>
            </w:pPr>
          </w:p>
          <w:p w:rsidR="00551233" w:rsidRDefault="006F09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 w:rsidP="008D1D7A">
            <w:pPr>
              <w:jc w:val="center"/>
              <w:rPr>
                <w:sz w:val="20"/>
              </w:rPr>
            </w:pPr>
          </w:p>
          <w:p w:rsidR="00457BCC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551233" w:rsidRDefault="00A9041D" w:rsidP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A" w:rsidRDefault="008D1D7A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8D1D7A" w:rsidRDefault="008D1D7A" w:rsidP="008D1D7A">
            <w:pPr>
              <w:jc w:val="center"/>
              <w:rPr>
                <w:sz w:val="20"/>
              </w:rPr>
            </w:pPr>
          </w:p>
          <w:p w:rsidR="00551233" w:rsidRDefault="00A9041D" w:rsidP="008D1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 w:rsidP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parametry wysokiej podłogi:</w:t>
            </w:r>
          </w:p>
          <w:p w:rsidR="00551233" w:rsidRDefault="00A9041D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wysokość podłogi od pgs,</w:t>
            </w:r>
          </w:p>
          <w:p w:rsidR="00457BCC" w:rsidRDefault="00457BCC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ilość stopni pomiędzy wysoką i niską podłogą</w:t>
            </w:r>
          </w:p>
          <w:p w:rsidR="00457BCC" w:rsidRDefault="00457BCC" w:rsidP="00457BCC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wysokość stopni</w:t>
            </w:r>
            <w:r w:rsidR="00A9041D">
              <w:rPr>
                <w:sz w:val="20"/>
              </w:rPr>
              <w:t xml:space="preserve"> </w:t>
            </w:r>
          </w:p>
          <w:p w:rsidR="00457BCC" w:rsidRDefault="00457BCC" w:rsidP="00457BCC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głębokość stopni</w:t>
            </w:r>
          </w:p>
          <w:p w:rsidR="00457BCC" w:rsidRDefault="00457BCC" w:rsidP="00457BCC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szerokość stopni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457BCC" w:rsidRDefault="00457BC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  <w:p w:rsidR="00457BCC" w:rsidRDefault="00457BCC" w:rsidP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  <w:p w:rsidR="00457BCC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  <w:r w:rsidR="00457BCC">
              <w:rPr>
                <w:sz w:val="20"/>
              </w:rPr>
              <w:t>.</w:t>
            </w:r>
          </w:p>
          <w:p w:rsidR="00457BCC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</w:p>
          <w:p w:rsidR="00457BCC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</w:t>
            </w:r>
          </w:p>
        </w:tc>
      </w:tr>
      <w:tr w:rsidR="00551233" w:rsidTr="00511311">
        <w:trPr>
          <w:cantSplit/>
          <w:trHeight w:val="3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457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średnie przyspieszenie tramwaju w zakresie </w:t>
            </w:r>
            <w:r>
              <w:rPr>
                <w:sz w:val="20"/>
              </w:rPr>
              <w:br/>
              <w:t>0-30 km/h - zgodnie z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m/s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szerokość toru - zgodnie z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trHeight w:val="70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zdolność pokonywania łuków poziomych –spełnia wymogi zawarte w pkt.3. OPZ:</w:t>
            </w:r>
          </w:p>
          <w:p w:rsidR="00551233" w:rsidRDefault="00551233">
            <w:pPr>
              <w:rPr>
                <w:sz w:val="20"/>
              </w:rPr>
            </w:pPr>
          </w:p>
          <w:p w:rsidR="00551233" w:rsidRDefault="00A9041D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na trasie,</w:t>
            </w:r>
          </w:p>
          <w:p w:rsidR="00551233" w:rsidRDefault="00A9041D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poza torami szlakowymi,</w:t>
            </w:r>
          </w:p>
          <w:p w:rsidR="00551233" w:rsidRDefault="00A9041D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 xml:space="preserve">następujące po sobie łuki o przeciwnych kierunkach i promieniach R według rys.  1 </w:t>
            </w:r>
          </w:p>
          <w:p w:rsidR="00551233" w:rsidRDefault="00551233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tak/nie, 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jeżeli tak podać wartość promienia: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trHeight w:val="7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zdolność pokonywania łuków pionowych –spełnia wymogi zawarte w pkt.3. OPZ:</w:t>
            </w:r>
          </w:p>
          <w:p w:rsidR="00551233" w:rsidRDefault="00551233">
            <w:pPr>
              <w:rPr>
                <w:sz w:val="20"/>
              </w:rPr>
            </w:pPr>
          </w:p>
          <w:p w:rsidR="00551233" w:rsidRDefault="00551233" w:rsidP="00F760EC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tak/nie,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jeżeli tak podać wartość promienia: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  <w:p w:rsidR="00551233" w:rsidRDefault="00551233" w:rsidP="00F760EC">
            <w:pPr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 w:rsidP="00F760EC">
            <w:pPr>
              <w:jc w:val="center"/>
              <w:rPr>
                <w:sz w:val="20"/>
              </w:rPr>
            </w:pP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zdolność pokonywania wzniesień - spełnia wymogi zawarte w  pkt.3.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tak/nie,                        jeżeli tak podać wartość wzniesienia (%)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warunki współpracy z siecią trakcyjną - spełnia wymogi zawarte  w pkt.3. OPZ</w:t>
            </w:r>
          </w:p>
          <w:p w:rsidR="00551233" w:rsidRDefault="00F760EC">
            <w:pPr>
              <w:rPr>
                <w:sz w:val="20"/>
              </w:rPr>
            </w:pPr>
            <w:r>
              <w:rPr>
                <w:sz w:val="20"/>
              </w:rPr>
              <w:t xml:space="preserve">Podać zakres napięcia w sieci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 w:rsidP="00F760EC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A9041D">
              <w:rPr>
                <w:sz w:val="20"/>
              </w:rPr>
              <w:t>tak/nie,</w:t>
            </w:r>
          </w:p>
          <w:p w:rsidR="00F760EC" w:rsidRDefault="00F760EC" w:rsidP="00F760EC">
            <w:pPr>
              <w:rPr>
                <w:sz w:val="20"/>
              </w:rPr>
            </w:pPr>
          </w:p>
          <w:p w:rsidR="00551233" w:rsidRDefault="00F760EC" w:rsidP="00F760E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V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61" w:rsidRDefault="006A6061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 w:rsidP="006A6061">
            <w:pPr>
              <w:jc w:val="center"/>
              <w:rPr>
                <w:sz w:val="20"/>
              </w:rPr>
            </w:pPr>
            <w:r w:rsidRPr="00F760EC"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  <w:r w:rsidR="00A9041D">
              <w:rPr>
                <w:sz w:val="20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spełnienie warunków środowiskowych zgodnie z pkt.1.3.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pStyle w:val="Stopka"/>
              <w:jc w:val="center"/>
            </w:pPr>
            <w: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 w:rsidP="00F76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  <w:r w:rsidR="00F760EC">
              <w:rPr>
                <w:sz w:val="20"/>
              </w:rPr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możliwość przejazdu na torowisku zalanym wodą zgodnie z wymogami zawartymi w pkt.1.3.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jeżeli tak to podać wartość maksymalną poziomu lustra wody w mm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pStyle w:val="Nagwek3"/>
            </w:pPr>
            <w:r>
              <w:t>Pudło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551233" w:rsidRDefault="00551233">
            <w:pPr>
              <w:rPr>
                <w:sz w:val="20"/>
              </w:rPr>
            </w:pP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spełnienie wymagań kategorii konstrukcyjnej</w:t>
            </w: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P V - zgodnie z pkt.4.1.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 przypadku wyższej kategorii podać jaką 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EC" w:rsidRDefault="00F760EC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EC" w:rsidRDefault="00F760EC">
            <w:pPr>
              <w:rPr>
                <w:sz w:val="20"/>
              </w:rPr>
            </w:pP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wysokość zderzaków -  spełnia wymogi zawarte </w:t>
            </w:r>
            <w:r w:rsidR="00F760EC">
              <w:rPr>
                <w:sz w:val="20"/>
              </w:rPr>
              <w:t>w pkt.4.3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EC" w:rsidRDefault="00F760EC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(podać wysokość nad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</w:t>
            </w:r>
            <w:r w:rsidR="004E7821">
              <w:rPr>
                <w:sz w:val="20"/>
              </w:rPr>
              <w:lastRenderedPageBreak/>
              <w:t>dolnej /</w:t>
            </w:r>
            <w:r>
              <w:rPr>
                <w:sz w:val="20"/>
              </w:rPr>
              <w:t xml:space="preserve"> górnej krawędzi zderzaka) 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EC" w:rsidRDefault="00F760EC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  <w:r w:rsidR="004E7821">
              <w:rPr>
                <w:sz w:val="20"/>
              </w:rPr>
              <w:t xml:space="preserve"> /......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zastosowanie klap bocznych spełni</w:t>
            </w:r>
            <w:r w:rsidR="00F760EC">
              <w:rPr>
                <w:sz w:val="20"/>
              </w:rPr>
              <w:t>ających wymogi zawarte w pkt.4.5</w:t>
            </w:r>
            <w:r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dach wagonu - </w:t>
            </w:r>
            <w:r w:rsidR="00256214">
              <w:rPr>
                <w:sz w:val="20"/>
              </w:rPr>
              <w:t>spełnia wymogi zawarte w pkt.4.7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RPr="00256214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256214" w:rsidRDefault="00A9041D">
            <w:pPr>
              <w:rPr>
                <w:sz w:val="20"/>
              </w:rPr>
            </w:pPr>
            <w:r w:rsidRPr="00256214">
              <w:rPr>
                <w:sz w:val="20"/>
              </w:rPr>
              <w:t>drzwi z napędem i sterowaniem- spe</w:t>
            </w:r>
            <w:r w:rsidR="00256214" w:rsidRPr="00256214">
              <w:rPr>
                <w:sz w:val="20"/>
              </w:rPr>
              <w:t>łniają wymogi zawarte w pkt.4.12</w:t>
            </w:r>
            <w:r w:rsidRPr="00256214">
              <w:rPr>
                <w:sz w:val="20"/>
              </w:rPr>
              <w:t>. OPZ</w:t>
            </w:r>
          </w:p>
          <w:p w:rsidR="00551233" w:rsidRPr="00256214" w:rsidRDefault="00A9041D">
            <w:pPr>
              <w:rPr>
                <w:sz w:val="20"/>
              </w:rPr>
            </w:pPr>
            <w:r w:rsidRPr="00256214">
              <w:rPr>
                <w:sz w:val="20"/>
              </w:rPr>
              <w:t>ilość drzwi ogółem</w:t>
            </w:r>
          </w:p>
          <w:p w:rsidR="00551233" w:rsidRPr="00256214" w:rsidRDefault="00A9041D">
            <w:pPr>
              <w:rPr>
                <w:sz w:val="20"/>
              </w:rPr>
            </w:pPr>
            <w:r w:rsidRPr="00256214">
              <w:rPr>
                <w:sz w:val="20"/>
              </w:rPr>
              <w:t>ilość drzwi dwustrumieniowych</w:t>
            </w:r>
          </w:p>
          <w:p w:rsidR="00551233" w:rsidRPr="00256214" w:rsidRDefault="00551233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256214" w:rsidRDefault="00551233">
            <w:pPr>
              <w:jc w:val="center"/>
              <w:rPr>
                <w:sz w:val="20"/>
              </w:rPr>
            </w:pP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tak/nie</w:t>
            </w: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szt.</w:t>
            </w: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szt.</w:t>
            </w:r>
          </w:p>
          <w:p w:rsidR="00551233" w:rsidRPr="00256214" w:rsidRDefault="00551233" w:rsidP="00256214">
            <w:pPr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256214" w:rsidRDefault="00551233">
            <w:pPr>
              <w:rPr>
                <w:sz w:val="20"/>
              </w:rPr>
            </w:pP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......</w:t>
            </w:r>
          </w:p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......</w:t>
            </w:r>
          </w:p>
          <w:p w:rsidR="00551233" w:rsidRPr="00256214" w:rsidRDefault="00A9041D" w:rsidP="00256214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......</w:t>
            </w:r>
          </w:p>
        </w:tc>
      </w:tr>
      <w:tr w:rsidR="00551233" w:rsidRPr="00256214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256214" w:rsidRDefault="00256214">
            <w:pPr>
              <w:rPr>
                <w:sz w:val="20"/>
              </w:rPr>
            </w:pPr>
            <w:r>
              <w:rPr>
                <w:sz w:val="20"/>
              </w:rPr>
              <w:t>platformy</w:t>
            </w:r>
            <w:r w:rsidR="00A9041D" w:rsidRPr="00256214">
              <w:rPr>
                <w:sz w:val="20"/>
              </w:rPr>
              <w:t xml:space="preserve"> dla osób niepełnosprawnych- spe</w:t>
            </w:r>
            <w:r>
              <w:rPr>
                <w:sz w:val="20"/>
              </w:rPr>
              <w:t>łniają wymogi zawarte w pkt.4.13</w:t>
            </w:r>
            <w:r w:rsidR="00A9041D" w:rsidRPr="00256214"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256214" w:rsidRDefault="00A9041D">
            <w:pPr>
              <w:jc w:val="center"/>
              <w:rPr>
                <w:sz w:val="20"/>
              </w:rPr>
            </w:pPr>
            <w:r w:rsidRPr="00256214"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siedzenia przedzia</w:t>
            </w:r>
            <w:r w:rsidR="00256214">
              <w:rPr>
                <w:sz w:val="20"/>
              </w:rPr>
              <w:t>łu pasażerskiego i ich montaż</w:t>
            </w:r>
            <w:r>
              <w:rPr>
                <w:sz w:val="20"/>
              </w:rPr>
              <w:t xml:space="preserve"> - s</w:t>
            </w:r>
            <w:r w:rsidR="00256214">
              <w:rPr>
                <w:sz w:val="20"/>
              </w:rPr>
              <w:t>pełnia wymogi zawarte w pkt.4.14</w:t>
            </w:r>
            <w:r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Stopka"/>
            </w:pPr>
            <w:r>
              <w:t>wentylacja i ogrzewanie - spełnia wymogi dotyc</w:t>
            </w:r>
            <w:r w:rsidR="00256214">
              <w:t>zące komfortu zawarte w pkt.4.16</w:t>
            </w:r>
            <w:r>
              <w:t xml:space="preserve">. OPZ  </w:t>
            </w:r>
          </w:p>
        </w:tc>
        <w:tc>
          <w:tcPr>
            <w:tcW w:w="2310" w:type="dxa"/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kabina motorniczego - s</w:t>
            </w:r>
            <w:r w:rsidR="00256214">
              <w:rPr>
                <w:sz w:val="20"/>
              </w:rPr>
              <w:t>pełnia wymogi zawarte w pkt.4.17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spełnienie pozostałych wymagań zawartych     w pkt. 4. OPZ</w:t>
            </w:r>
          </w:p>
          <w:p w:rsidR="00551233" w:rsidRDefault="00551233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551233" w:rsidRDefault="00A9041D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Wózki napędowe i toczne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Stopka"/>
            </w:pPr>
            <w:r>
              <w:t xml:space="preserve">wózki napędowe i silniki spełniają wymogi zawarte w pkt.5.1.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wózki toczne</w:t>
            </w:r>
            <w:r w:rsidR="00256214">
              <w:rPr>
                <w:sz w:val="20"/>
              </w:rPr>
              <w:t xml:space="preserve"> / jeżeli zostaną zastosowane/</w:t>
            </w:r>
            <w:r>
              <w:rPr>
                <w:sz w:val="20"/>
              </w:rPr>
              <w:t xml:space="preserve"> sp</w:t>
            </w:r>
            <w:r w:rsidR="00256214">
              <w:rPr>
                <w:sz w:val="20"/>
              </w:rPr>
              <w:t>ełniają wymogi zawarte  w pkt.5.9</w:t>
            </w:r>
            <w:r>
              <w:rPr>
                <w:sz w:val="20"/>
              </w:rPr>
              <w:t xml:space="preserve">. OPZ </w:t>
            </w:r>
          </w:p>
          <w:p w:rsidR="00551233" w:rsidRDefault="00551233" w:rsidP="00256214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  <w:p w:rsidR="00551233" w:rsidRDefault="00551233" w:rsidP="00256214">
            <w:pPr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</w:t>
            </w:r>
          </w:p>
          <w:p w:rsidR="00551233" w:rsidRDefault="00551233" w:rsidP="00256214">
            <w:pPr>
              <w:rPr>
                <w:sz w:val="20"/>
              </w:rPr>
            </w:pP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F32D85" w:rsidRDefault="00A9041D">
            <w:pPr>
              <w:pStyle w:val="Tekstpodstawowy3"/>
            </w:pPr>
            <w:r w:rsidRPr="00F32D85">
              <w:t>średnica kół – zgodni</w:t>
            </w:r>
            <w:r w:rsidR="00256214" w:rsidRPr="00F32D85">
              <w:t>e z wymogami zawartymi w pkt.5.2</w:t>
            </w:r>
            <w:r w:rsidRPr="00F32D85">
              <w:t>. OPZ:</w:t>
            </w:r>
          </w:p>
          <w:p w:rsidR="00551233" w:rsidRPr="00F32D85" w:rsidRDefault="00A9041D">
            <w:pPr>
              <w:numPr>
                <w:ilvl w:val="0"/>
                <w:numId w:val="38"/>
              </w:numPr>
              <w:rPr>
                <w:sz w:val="20"/>
              </w:rPr>
            </w:pPr>
            <w:r w:rsidRPr="00F32D85">
              <w:rPr>
                <w:sz w:val="20"/>
              </w:rPr>
              <w:t xml:space="preserve">szerokość obręczy, </w:t>
            </w:r>
          </w:p>
          <w:p w:rsidR="00551233" w:rsidRPr="00F32D85" w:rsidRDefault="00A9041D">
            <w:pPr>
              <w:numPr>
                <w:ilvl w:val="0"/>
                <w:numId w:val="38"/>
              </w:numPr>
              <w:rPr>
                <w:sz w:val="20"/>
              </w:rPr>
            </w:pPr>
            <w:r w:rsidRPr="00F32D85">
              <w:rPr>
                <w:sz w:val="20"/>
              </w:rPr>
              <w:t xml:space="preserve">nominalna średnica obręczy kół </w:t>
            </w:r>
          </w:p>
          <w:p w:rsidR="00551233" w:rsidRPr="00F32D85" w:rsidRDefault="00551233" w:rsidP="00256214">
            <w:pPr>
              <w:ind w:left="720"/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F32D85" w:rsidRDefault="00551233">
            <w:pPr>
              <w:rPr>
                <w:sz w:val="20"/>
              </w:rPr>
            </w:pPr>
          </w:p>
          <w:p w:rsidR="00551233" w:rsidRPr="00F32D85" w:rsidRDefault="00A9041D">
            <w:pPr>
              <w:jc w:val="center"/>
              <w:rPr>
                <w:sz w:val="20"/>
              </w:rPr>
            </w:pPr>
            <w:r w:rsidRPr="00F32D85">
              <w:rPr>
                <w:sz w:val="20"/>
              </w:rPr>
              <w:t>mm</w:t>
            </w:r>
          </w:p>
          <w:p w:rsidR="00551233" w:rsidRPr="00F32D85" w:rsidRDefault="00551233">
            <w:pPr>
              <w:jc w:val="center"/>
              <w:rPr>
                <w:sz w:val="20"/>
              </w:rPr>
            </w:pPr>
          </w:p>
          <w:p w:rsidR="00551233" w:rsidRPr="00F32D85" w:rsidRDefault="00A9041D">
            <w:pPr>
              <w:jc w:val="center"/>
              <w:rPr>
                <w:sz w:val="20"/>
              </w:rPr>
            </w:pPr>
            <w:r w:rsidRPr="00F32D85">
              <w:rPr>
                <w:sz w:val="20"/>
              </w:rPr>
              <w:t>mm</w:t>
            </w:r>
          </w:p>
          <w:p w:rsidR="00551233" w:rsidRPr="00F32D85" w:rsidRDefault="00551233" w:rsidP="00256214">
            <w:pPr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......</w:t>
            </w:r>
          </w:p>
          <w:p w:rsidR="00551233" w:rsidRDefault="00551233" w:rsidP="00256214">
            <w:pPr>
              <w:rPr>
                <w:sz w:val="20"/>
              </w:rPr>
            </w:pP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Pr="00F32D85" w:rsidRDefault="00A9041D">
            <w:pPr>
              <w:rPr>
                <w:sz w:val="20"/>
              </w:rPr>
            </w:pPr>
            <w:r w:rsidRPr="00F32D85">
              <w:rPr>
                <w:sz w:val="20"/>
              </w:rPr>
              <w:t>kontury bieżni kół elastycznych - sp</w:t>
            </w:r>
            <w:r w:rsidR="00F32D85" w:rsidRPr="00F32D85">
              <w:rPr>
                <w:sz w:val="20"/>
              </w:rPr>
              <w:t>ełniają wymogi zawarte w pkt.5.2</w:t>
            </w:r>
            <w:r w:rsidRPr="00F32D85"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F32D85" w:rsidRDefault="00A9041D">
            <w:pPr>
              <w:jc w:val="center"/>
              <w:rPr>
                <w:sz w:val="20"/>
              </w:rPr>
            </w:pPr>
            <w:r w:rsidRPr="00F32D85"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boczne osłony wózków sp</w:t>
            </w:r>
            <w:r w:rsidR="00F32D85">
              <w:rPr>
                <w:sz w:val="20"/>
              </w:rPr>
              <w:t>ełniają wymogi zawarte w pkt.5.4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zastosowanie dzielonych tarcz hamulcowych i spełnienie pozostałyc</w:t>
            </w:r>
            <w:r w:rsidR="004C15FD">
              <w:rPr>
                <w:sz w:val="20"/>
              </w:rPr>
              <w:t>h wymagań określonych w  pkt.5.6</w:t>
            </w:r>
            <w:r>
              <w:rPr>
                <w:sz w:val="20"/>
              </w:rPr>
              <w:t xml:space="preserve">. OPZ jeżeli zostanie zastosowany  układ hamulcowy hydrauliczny, tarczowy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lub: nie dotyczy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zastosowanie systemu piasecznic </w:t>
            </w:r>
            <w:r w:rsidR="00C273EA">
              <w:rPr>
                <w:sz w:val="20"/>
              </w:rPr>
              <w:t>spełnia wymogi zawarte w pkt.5.7</w:t>
            </w:r>
            <w:r>
              <w:rPr>
                <w:sz w:val="20"/>
              </w:rPr>
              <w:t xml:space="preserve">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wyposażenie tramwaju w układ smarowania obrzeży kół zg</w:t>
            </w:r>
            <w:r w:rsidR="00C273EA">
              <w:rPr>
                <w:sz w:val="20"/>
              </w:rPr>
              <w:t>odnie z pkt.5.8</w:t>
            </w:r>
            <w:r>
              <w:rPr>
                <w:sz w:val="20"/>
              </w:rPr>
              <w:t>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7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Czy konstrukcja wagonu wymusza modyfikację tokarki podtorowej zamawiającego?</w:t>
            </w:r>
          </w:p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Jeżeli tak to </w:t>
            </w:r>
          </w:p>
          <w:p w:rsidR="00551233" w:rsidRDefault="00A9041D">
            <w:pPr>
              <w:pStyle w:val="Tekstpodstawowy3"/>
            </w:pPr>
            <w:r>
              <w:t>Wykonawca zmodyfikuje tokarkę podtorową, aby spełnić wymagania zgodne z pkt. 5.10. OPZ</w:t>
            </w:r>
          </w:p>
          <w:p w:rsidR="00551233" w:rsidRDefault="00551233">
            <w:pPr>
              <w:pStyle w:val="Nagwek1"/>
              <w:tabs>
                <w:tab w:val="left" w:pos="708"/>
              </w:tabs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4E7821" w:rsidRPr="004E7821" w:rsidRDefault="004E7821" w:rsidP="004E7821">
            <w:pPr>
              <w:rPr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pStyle w:val="Nagwek1"/>
              <w:tabs>
                <w:tab w:val="left" w:pos="708"/>
              </w:tabs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b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38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pStyle w:val="Nagwek2"/>
              <w:jc w:val="left"/>
              <w:rPr>
                <w:sz w:val="20"/>
              </w:rPr>
            </w:pPr>
            <w:r>
              <w:rPr>
                <w:sz w:val="20"/>
              </w:rPr>
              <w:t>Urządzenia sprzęgowe</w:t>
            </w:r>
          </w:p>
        </w:tc>
      </w:tr>
      <w:tr w:rsidR="00551233" w:rsidTr="00511311">
        <w:trPr>
          <w:trHeight w:val="4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3" w:rsidRDefault="00A9041D">
            <w:pPr>
              <w:pStyle w:val="Stopka"/>
              <w:tabs>
                <w:tab w:val="clear" w:pos="4819"/>
                <w:tab w:val="clear" w:pos="9071"/>
              </w:tabs>
              <w:rPr>
                <w:szCs w:val="24"/>
              </w:rPr>
            </w:pPr>
            <w:r>
              <w:rPr>
                <w:szCs w:val="24"/>
              </w:rPr>
              <w:t>sprzęgi wagonowe spełniają wymogi zawarte w pkt.6.1.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podać wysokość zamocowania sprzęgu 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nad pgs </w:t>
            </w: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  <w:p w:rsidR="00551233" w:rsidRDefault="00551233">
            <w:pPr>
              <w:jc w:val="center"/>
              <w:rPr>
                <w:sz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pStyle w:val="Stopka"/>
            </w:pPr>
            <w:r>
              <w:t xml:space="preserve">wyposażenie wagonu w element pośredniczący (adapter) do łączenia wagonów – zgodnie z pkt.6.2. OPZ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551233" w:rsidRDefault="00551233">
            <w:pPr>
              <w:pStyle w:val="Stopka"/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Układ elektryczny-napęd tramwaju wraz z obwodami sterowania</w:t>
            </w:r>
          </w:p>
        </w:tc>
        <w:tc>
          <w:tcPr>
            <w:tcW w:w="4411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układ napędowy zgodny z wymogami podanymi w pkt.9.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tramwaj posiada możliwość rekuperacji energii elektrycznej podczas hamowania zgodnie z wymogami zawartymi w  pkt.9.3.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tak/nie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maksymalne napięcie na odbieraku prądu podczas hamowania odzyskowego zgodnie z wymogami pkt.9.3.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7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>układ elektryczny tramwaju spełnia wymogi zawarte w pkt.10.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551233" w:rsidRDefault="00A9041D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Diagnostyka pracy tramwaju</w:t>
            </w:r>
          </w:p>
        </w:tc>
      </w:tr>
      <w:tr w:rsidR="00551233" w:rsidTr="00511311">
        <w:trPr>
          <w:cantSplit/>
          <w:trHeight w:val="5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551233">
            <w:pPr>
              <w:jc w:val="center"/>
              <w:rPr>
                <w:sz w:val="20"/>
              </w:rPr>
            </w:pPr>
          </w:p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pStyle w:val="Stopka"/>
              <w:tabs>
                <w:tab w:val="clear" w:pos="4819"/>
                <w:tab w:val="clear" w:pos="9071"/>
              </w:tabs>
              <w:rPr>
                <w:szCs w:val="24"/>
              </w:rPr>
            </w:pPr>
            <w:r>
              <w:rPr>
                <w:szCs w:val="24"/>
              </w:rPr>
              <w:t>tramwaj posiada system diagnostyki pokładowej i obsługowej zgodnie z wymogami zawartymi w pkt.12.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1233" w:rsidRDefault="00A904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51233" w:rsidRDefault="00A9041D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Zarządzanie systemem oznaczania ważności biletów, informacji i sterowanie zwrotnicami</w:t>
            </w:r>
          </w:p>
        </w:tc>
      </w:tr>
      <w:tr w:rsidR="00551233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rPr>
                <w:sz w:val="20"/>
              </w:rPr>
            </w:pPr>
            <w:r>
              <w:rPr>
                <w:sz w:val="20"/>
              </w:rPr>
              <w:t xml:space="preserve">podsystem oznaczania ważności biletów  zgodny z wymogami zawartymi w pkt.13.1. OPZ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551233" w:rsidTr="00511311">
        <w:trPr>
          <w:cantSplit/>
          <w:trHeight w:val="4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Pr="00870D14" w:rsidRDefault="00A9041D" w:rsidP="00870D14">
            <w:pPr>
              <w:rPr>
                <w:sz w:val="20"/>
              </w:rPr>
            </w:pPr>
            <w:r w:rsidRPr="00870D14">
              <w:rPr>
                <w:sz w:val="20"/>
              </w:rPr>
              <w:t>podsystem informacji</w:t>
            </w:r>
            <w:r w:rsidR="00870D14" w:rsidRPr="00870D14">
              <w:rPr>
                <w:sz w:val="20"/>
              </w:rPr>
              <w:t xml:space="preserve"> pasażerskiej</w:t>
            </w:r>
            <w:r w:rsidRPr="00870D14">
              <w:rPr>
                <w:sz w:val="20"/>
              </w:rPr>
              <w:t xml:space="preserve"> zgodny z wymog</w:t>
            </w:r>
            <w:r w:rsidR="009E6A4B" w:rsidRPr="00870D14">
              <w:rPr>
                <w:sz w:val="20"/>
              </w:rPr>
              <w:t xml:space="preserve">ami zawartymi w pkt.13.2. </w:t>
            </w:r>
            <w:r w:rsidRPr="00870D14">
              <w:rPr>
                <w:sz w:val="20"/>
              </w:rPr>
              <w:t xml:space="preserve"> OPZ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3" w:rsidRDefault="00A904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8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 w:rsidP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Pr="00870D14" w:rsidRDefault="00870D14" w:rsidP="00870D14">
            <w:pPr>
              <w:rPr>
                <w:sz w:val="20"/>
              </w:rPr>
            </w:pPr>
            <w:r w:rsidRPr="00870D14">
              <w:rPr>
                <w:sz w:val="20"/>
              </w:rPr>
              <w:t>podsystem emisji reklam zgodny z wymogami zawartymi w pkt.13.3.  OPZ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 w:rsidP="00825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 w:rsidP="00825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8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 xml:space="preserve">podsystem nagłośnienia wprowadzania kursówek, rejestracji zdarzeń i czarnej skrzynki zgodny z wymogami zawartymi w pkt.13.4, 13.5. 13.6 i 13.7. OPZ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>system sterowania zwrotnicami spełnia warunki zawarte w pkt. 13.8.OPZ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 w:rsidP="005B5104">
            <w:pPr>
              <w:rPr>
                <w:sz w:val="20"/>
              </w:rPr>
            </w:pPr>
            <w:r>
              <w:rPr>
                <w:sz w:val="20"/>
              </w:rPr>
              <w:t>spełnienie warunków z pkt.13.9. i 13.10.OPZ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b/>
                <w:sz w:val="20"/>
              </w:rPr>
              <w:t>Łączność</w:t>
            </w:r>
          </w:p>
        </w:tc>
      </w:tr>
      <w:tr w:rsidR="00870D14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>Zastosowany system spełnia wymogi zawarte w pkt.14.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pStyle w:val="Nagwek3"/>
            </w:pPr>
            <w:r>
              <w:t>Monitoring wagonu</w:t>
            </w:r>
          </w:p>
        </w:tc>
      </w:tr>
      <w:tr w:rsidR="00870D14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 xml:space="preserve">zastosowany system spełnia wymogi zawarte w pkt.15.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11.</w:t>
            </w:r>
          </w:p>
        </w:tc>
        <w:tc>
          <w:tcPr>
            <w:tcW w:w="8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Dodatkowe wyposażenie specjalistyczne do dostawy wagonu</w:t>
            </w:r>
          </w:p>
        </w:tc>
      </w:tr>
      <w:tr w:rsidR="00870D14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 xml:space="preserve">jeżeli rozwiązania konstrukcyjne wymagają zastosowania dodatkowych specjalistycznych elementów do podnoszenia tramwaju to Wykonawca dostarczy je zgodnie z wymogami zawartymi w pkt.16.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</w:p>
          <w:p w:rsidR="00870D14" w:rsidRDefault="00870D14">
            <w:pPr>
              <w:jc w:val="center"/>
              <w:rPr>
                <w:sz w:val="20"/>
              </w:rPr>
            </w:pPr>
          </w:p>
          <w:p w:rsidR="00870D14" w:rsidRDefault="00870D14">
            <w:pPr>
              <w:jc w:val="center"/>
              <w:rPr>
                <w:sz w:val="20"/>
              </w:rPr>
            </w:pPr>
          </w:p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870D14" w:rsidRDefault="00870D14">
            <w:pPr>
              <w:rPr>
                <w:sz w:val="20"/>
              </w:rPr>
            </w:pPr>
          </w:p>
          <w:p w:rsidR="00870D14" w:rsidRDefault="00870D14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pStyle w:val="Stopka"/>
            </w:pPr>
            <w:r>
              <w:t xml:space="preserve">spełnienie pozostałych warunków zawartych w pkt.16. OPZ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511311">
        <w:trPr>
          <w:cantSplit/>
          <w:trHeight w:val="4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70D14" w:rsidRDefault="00870D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Dokumentacja techniczna wagonów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70D14" w:rsidRDefault="00870D14">
            <w:pPr>
              <w:rPr>
                <w:b/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70D14" w:rsidRDefault="00870D14">
            <w:pPr>
              <w:jc w:val="center"/>
              <w:rPr>
                <w:b/>
                <w:sz w:val="20"/>
              </w:rPr>
            </w:pPr>
          </w:p>
        </w:tc>
      </w:tr>
      <w:tr w:rsidR="00870D14" w:rsidTr="0051131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>Wykonawca dostarczy dokumentację techniczną wagonów  zgodnie z wymogami zawartymi w pkt.19.OPZ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</w:tr>
      <w:tr w:rsidR="00870D14" w:rsidTr="0078220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0D14" w:rsidRPr="0078220E" w:rsidRDefault="00870D14">
            <w:pPr>
              <w:jc w:val="center"/>
              <w:rPr>
                <w:b/>
                <w:sz w:val="20"/>
              </w:rPr>
            </w:pPr>
            <w:r w:rsidRPr="0078220E">
              <w:rPr>
                <w:b/>
                <w:sz w:val="20"/>
              </w:rPr>
              <w:t>13.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0D14" w:rsidRPr="00901809" w:rsidRDefault="00870D14">
            <w:pPr>
              <w:rPr>
                <w:b/>
                <w:sz w:val="20"/>
              </w:rPr>
            </w:pPr>
            <w:r w:rsidRPr="00901809">
              <w:rPr>
                <w:b/>
                <w:sz w:val="20"/>
              </w:rPr>
              <w:t>Pakiet naprawczy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</w:p>
        </w:tc>
      </w:tr>
      <w:tr w:rsidR="00870D14" w:rsidTr="0078220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14" w:rsidRPr="0078220E" w:rsidRDefault="00870D14">
            <w:pPr>
              <w:jc w:val="center"/>
              <w:rPr>
                <w:sz w:val="20"/>
              </w:rPr>
            </w:pPr>
            <w:r w:rsidRPr="0078220E">
              <w:rPr>
                <w:sz w:val="20"/>
              </w:rPr>
              <w:t>13.1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14" w:rsidRDefault="00870D14">
            <w:pPr>
              <w:rPr>
                <w:sz w:val="20"/>
              </w:rPr>
            </w:pPr>
            <w:r>
              <w:rPr>
                <w:sz w:val="20"/>
              </w:rPr>
              <w:t>Dostarczenie pakietu naprawczego zgodnie z wymogami z pkt.21 OPZ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14" w:rsidRDefault="0087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</w:tbl>
    <w:p w:rsidR="00551233" w:rsidRDefault="00551233"/>
    <w:p w:rsidR="0078220E" w:rsidRDefault="0078220E">
      <w:pPr>
        <w:rPr>
          <w:sz w:val="20"/>
        </w:rPr>
      </w:pPr>
    </w:p>
    <w:p w:rsidR="00136080" w:rsidRDefault="00136080">
      <w:pPr>
        <w:rPr>
          <w:sz w:val="20"/>
        </w:rPr>
      </w:pPr>
    </w:p>
    <w:p w:rsidR="00551233" w:rsidRDefault="00A9041D" w:rsidP="000D2530">
      <w:pPr>
        <w:jc w:val="both"/>
        <w:rPr>
          <w:sz w:val="20"/>
        </w:rPr>
      </w:pPr>
      <w:r>
        <w:rPr>
          <w:sz w:val="20"/>
        </w:rPr>
        <w:t>Wykonawca w ramach oferty dost</w:t>
      </w:r>
      <w:r w:rsidR="00367D8B">
        <w:rPr>
          <w:sz w:val="20"/>
        </w:rPr>
        <w:t>arczył następującą dokumentację;</w:t>
      </w:r>
      <w:r>
        <w:rPr>
          <w:sz w:val="20"/>
        </w:rPr>
        <w:t xml:space="preserve"> </w:t>
      </w:r>
    </w:p>
    <w:p w:rsidR="00551233" w:rsidRDefault="00A9041D" w:rsidP="000D2530">
      <w:pPr>
        <w:numPr>
          <w:ilvl w:val="0"/>
          <w:numId w:val="41"/>
        </w:numPr>
        <w:spacing w:line="240" w:lineRule="atLeast"/>
        <w:jc w:val="both"/>
        <w:rPr>
          <w:sz w:val="20"/>
        </w:rPr>
      </w:pPr>
      <w:r>
        <w:rPr>
          <w:sz w:val="20"/>
        </w:rPr>
        <w:t>rysunki (wizualizacje) obrazujące wygląd zewnętrzny tr</w:t>
      </w:r>
      <w:r w:rsidR="00367D8B">
        <w:rPr>
          <w:sz w:val="20"/>
        </w:rPr>
        <w:t>amwaju z podstawowymi wymiarami;</w:t>
      </w:r>
    </w:p>
    <w:p w:rsidR="00551233" w:rsidRDefault="00A9041D" w:rsidP="000D2530">
      <w:pPr>
        <w:numPr>
          <w:ilvl w:val="0"/>
          <w:numId w:val="41"/>
        </w:numPr>
        <w:spacing w:line="240" w:lineRule="atLeast"/>
        <w:jc w:val="both"/>
        <w:rPr>
          <w:sz w:val="20"/>
        </w:rPr>
      </w:pPr>
      <w:r>
        <w:rPr>
          <w:sz w:val="20"/>
        </w:rPr>
        <w:t>rysunki (wizualizacje) obrazujące wygląd zewn</w:t>
      </w:r>
      <w:r w:rsidR="00367D8B">
        <w:rPr>
          <w:sz w:val="20"/>
        </w:rPr>
        <w:t>ętrzny wózków wraz z gabarytami;</w:t>
      </w:r>
    </w:p>
    <w:p w:rsidR="00551233" w:rsidRDefault="00A9041D" w:rsidP="000D2530">
      <w:pPr>
        <w:numPr>
          <w:ilvl w:val="0"/>
          <w:numId w:val="41"/>
        </w:numPr>
        <w:spacing w:line="240" w:lineRule="atLeast"/>
        <w:jc w:val="both"/>
        <w:rPr>
          <w:sz w:val="20"/>
        </w:rPr>
      </w:pPr>
      <w:r>
        <w:rPr>
          <w:sz w:val="20"/>
        </w:rPr>
        <w:t xml:space="preserve">rysunek w skali nie mniejszej niż 1:50 przedstawiający procentowy udział </w:t>
      </w:r>
      <w:r w:rsidR="00006C5D">
        <w:rPr>
          <w:sz w:val="20"/>
        </w:rPr>
        <w:t xml:space="preserve">powierzchni </w:t>
      </w:r>
      <w:r>
        <w:rPr>
          <w:sz w:val="20"/>
        </w:rPr>
        <w:t xml:space="preserve">niskiej podłogi </w:t>
      </w:r>
      <w:r w:rsidR="000D2530">
        <w:rPr>
          <w:sz w:val="20"/>
        </w:rPr>
        <w:br/>
      </w:r>
      <w:r>
        <w:rPr>
          <w:sz w:val="20"/>
        </w:rPr>
        <w:t xml:space="preserve">do </w:t>
      </w:r>
      <w:r w:rsidR="00006C5D">
        <w:rPr>
          <w:sz w:val="20"/>
        </w:rPr>
        <w:t xml:space="preserve">powierzchni </w:t>
      </w:r>
      <w:r>
        <w:rPr>
          <w:sz w:val="20"/>
        </w:rPr>
        <w:t xml:space="preserve">podłogi całego przedziału pasażerskiego </w:t>
      </w:r>
      <w:r w:rsidR="00F55065" w:rsidRPr="00F55065">
        <w:rPr>
          <w:sz w:val="20"/>
        </w:rPr>
        <w:t>po odliczeniu powierzchni 30-tu miejsc siedzących (10,8m</w:t>
      </w:r>
      <w:r w:rsidR="00F55065" w:rsidRPr="00F55065">
        <w:rPr>
          <w:sz w:val="20"/>
          <w:vertAlign w:val="superscript"/>
        </w:rPr>
        <w:t>2</w:t>
      </w:r>
      <w:r w:rsidR="00F55065" w:rsidRPr="00F55065">
        <w:rPr>
          <w:sz w:val="20"/>
        </w:rPr>
        <w:t>)</w:t>
      </w:r>
      <w:r w:rsidR="00F55065">
        <w:rPr>
          <w:sz w:val="20"/>
        </w:rPr>
        <w:t xml:space="preserve"> </w:t>
      </w:r>
      <w:r w:rsidR="00901809">
        <w:rPr>
          <w:sz w:val="20"/>
        </w:rPr>
        <w:t>i schodów zgodnie z opisem pkt 3. OPZ</w:t>
      </w:r>
      <w:r w:rsidR="00367D8B">
        <w:rPr>
          <w:sz w:val="20"/>
        </w:rPr>
        <w:t>;</w:t>
      </w:r>
    </w:p>
    <w:p w:rsidR="00551233" w:rsidRDefault="00A9041D" w:rsidP="000D2530">
      <w:pPr>
        <w:numPr>
          <w:ilvl w:val="0"/>
          <w:numId w:val="41"/>
        </w:numPr>
        <w:spacing w:line="240" w:lineRule="atLeast"/>
        <w:jc w:val="both"/>
        <w:rPr>
          <w:sz w:val="20"/>
        </w:rPr>
      </w:pPr>
      <w:r>
        <w:rPr>
          <w:sz w:val="20"/>
        </w:rPr>
        <w:t>rysunki w skali nie mniejszej niż 1:50 przedstawiające zagospodarowanie powierzchni wagonu, a w tym: kabinę dla motorniczego, rozkład siedzeń, obszary podłogi dla pasażerów stojących, miejsca dla osób niepełnosprawnych, lokalizację drzwi i stopni wyjściowych, wyjść awaryjnych itp.</w:t>
      </w:r>
    </w:p>
    <w:p w:rsidR="00551233" w:rsidRDefault="00A9041D" w:rsidP="000D2530">
      <w:pPr>
        <w:numPr>
          <w:ilvl w:val="0"/>
          <w:numId w:val="41"/>
        </w:numPr>
        <w:jc w:val="both"/>
        <w:rPr>
          <w:sz w:val="20"/>
        </w:rPr>
      </w:pPr>
      <w:r>
        <w:rPr>
          <w:sz w:val="20"/>
        </w:rPr>
        <w:t xml:space="preserve">rysunek w skali dla osi poziomej 1:50 i dla osi pionowej 1:20 części pasażerskiej tramwaju zawierający zwymiarowany przekrój przez oś podłużną wagonu obrazujący linię podłogi </w:t>
      </w:r>
      <w:r>
        <w:rPr>
          <w:sz w:val="20"/>
        </w:rPr>
        <w:softHyphen/>
        <w:t xml:space="preserve"> z zaznaczeniem jej wysokości nad pgs zgodnie z pkt. 3 Opisu Przedmiotu Zamówienia (dla wagonu nieobciążonego, z nowymi kołami) w funkcji długości wagonu oraz  podaniem odległości sufitu od podłogi w każdej jej części.</w:t>
      </w:r>
    </w:p>
    <w:p w:rsidR="00551233" w:rsidRDefault="00551233" w:rsidP="000D2530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996A28" w:rsidRDefault="00996A28" w:rsidP="00996A28"/>
    <w:p w:rsidR="00996A28" w:rsidRDefault="00996A28" w:rsidP="00996A28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996A28" w:rsidRDefault="00996A28" w:rsidP="00996A28">
      <w:pPr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Wykonawcy/Pełnomocnika)</w:t>
      </w:r>
    </w:p>
    <w:p w:rsidR="00996A28" w:rsidRDefault="00996A28" w:rsidP="00996A28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551233" w:rsidRDefault="00551233">
      <w:pPr>
        <w:pStyle w:val="Tekstpodstawowy"/>
      </w:pPr>
    </w:p>
    <w:p w:rsidR="00996A28" w:rsidRDefault="00996A28" w:rsidP="00621FD2">
      <w:pPr>
        <w:pStyle w:val="Tekstpodstawowy"/>
        <w:rPr>
          <w:b/>
          <w:bCs/>
        </w:rPr>
      </w:pPr>
    </w:p>
    <w:sectPr w:rsidR="00996A28" w:rsidSect="008256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C9" w:rsidRDefault="006277C9" w:rsidP="003B5028">
      <w:r>
        <w:separator/>
      </w:r>
    </w:p>
  </w:endnote>
  <w:endnote w:type="continuationSeparator" w:id="0">
    <w:p w:rsidR="006277C9" w:rsidRDefault="006277C9" w:rsidP="003B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0B" w:rsidRDefault="0082560B">
    <w:pPr>
      <w:pStyle w:val="Stopka"/>
      <w:jc w:val="center"/>
    </w:pPr>
  </w:p>
  <w:p w:rsidR="0082560B" w:rsidRDefault="008256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C9" w:rsidRDefault="006277C9" w:rsidP="003B5028">
      <w:r>
        <w:separator/>
      </w:r>
    </w:p>
  </w:footnote>
  <w:footnote w:type="continuationSeparator" w:id="0">
    <w:p w:rsidR="006277C9" w:rsidRDefault="006277C9" w:rsidP="003B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0B" w:rsidRDefault="006872A3">
    <w:pPr>
      <w:pStyle w:val="Nagwek"/>
    </w:pPr>
    <w:r>
      <w:rPr>
        <w:noProof/>
      </w:rPr>
      <w:pict>
        <v:group id="_x0000_s5121" style="position:absolute;margin-left:-70.35pt;margin-top:-37.9pt;width:574.2pt;height:85.05pt;z-index:251658240" coordorigin="-15,15110" coordsize="11484,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2" type="#_x0000_t75" style="position:absolute;left:-15;top:15110;width:3521;height:1701;mso-position-horizontal-relative:margin;mso-position-vertical-relative:margin">
            <v:imagedata r:id="rId1" o:title=""/>
          </v:shape>
          <v:shape id="_x0000_s5123" type="#_x0000_t75" style="position:absolute;left:5448;top:15678;width:982;height:556;mso-position-horizontal-relative:margin;mso-position-vertical-relative:margin">
            <v:imagedata r:id="rId2" o:title=""/>
          </v:shape>
          <v:shape id="_x0000_s5124" type="#_x0000_t75" style="position:absolute;left:8937;top:15482;width:2532;height:935;mso-position-horizontal-relative:margin;mso-position-vertical-relative:margin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152"/>
        </w:tabs>
        <w:ind w:left="1152" w:hanging="384"/>
      </w:pPr>
      <w:rPr>
        <w:rFonts w:ascii="Times New Roman" w:hAnsi="Times New Roman" w:cs="Times New Roman"/>
      </w:rPr>
    </w:lvl>
  </w:abstractNum>
  <w:abstractNum w:abstractNumId="1">
    <w:nsid w:val="030159D2"/>
    <w:multiLevelType w:val="multilevel"/>
    <w:tmpl w:val="D4E877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3F0B57"/>
    <w:multiLevelType w:val="hybridMultilevel"/>
    <w:tmpl w:val="3786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76FC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8EE51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104C69"/>
    <w:multiLevelType w:val="hybridMultilevel"/>
    <w:tmpl w:val="87C8A1F0"/>
    <w:lvl w:ilvl="0" w:tplc="D7DC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45E16"/>
    <w:multiLevelType w:val="hybridMultilevel"/>
    <w:tmpl w:val="1BF27DD6"/>
    <w:lvl w:ilvl="0" w:tplc="274C0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4224F5"/>
    <w:multiLevelType w:val="hybridMultilevel"/>
    <w:tmpl w:val="AD5AF77A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E214D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F817EE3"/>
    <w:multiLevelType w:val="hybridMultilevel"/>
    <w:tmpl w:val="954A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A614D"/>
    <w:multiLevelType w:val="hybridMultilevel"/>
    <w:tmpl w:val="4642E4D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D5553"/>
    <w:multiLevelType w:val="hybridMultilevel"/>
    <w:tmpl w:val="5D389F1C"/>
    <w:lvl w:ilvl="0" w:tplc="A20896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146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F968A0"/>
    <w:multiLevelType w:val="hybridMultilevel"/>
    <w:tmpl w:val="37BA406A"/>
    <w:lvl w:ilvl="0" w:tplc="FFFFFFFF">
      <w:numFmt w:val="bullet"/>
      <w:lvlText w:val="-"/>
      <w:lvlJc w:val="left"/>
      <w:pPr>
        <w:tabs>
          <w:tab w:val="num" w:pos="1104"/>
        </w:tabs>
        <w:ind w:left="1104" w:hanging="3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0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0455E5"/>
    <w:multiLevelType w:val="hybridMultilevel"/>
    <w:tmpl w:val="6852AB60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114227"/>
    <w:multiLevelType w:val="hybridMultilevel"/>
    <w:tmpl w:val="35E88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41A34"/>
    <w:multiLevelType w:val="hybridMultilevel"/>
    <w:tmpl w:val="3DF669CA"/>
    <w:lvl w:ilvl="0" w:tplc="92E2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90297"/>
    <w:multiLevelType w:val="hybridMultilevel"/>
    <w:tmpl w:val="4392B0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C55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54D2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3">
      <w:start w:val="1"/>
      <w:numFmt w:val="upperRoman"/>
      <w:lvlText w:val="%5."/>
      <w:lvlJc w:val="right"/>
      <w:pPr>
        <w:tabs>
          <w:tab w:val="num" w:pos="360"/>
        </w:tabs>
        <w:ind w:left="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A19A2">
      <w:start w:val="1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  <w:b/>
      </w:rPr>
    </w:lvl>
    <w:lvl w:ilvl="7" w:tplc="6D8CEE34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D7E74"/>
    <w:multiLevelType w:val="multilevel"/>
    <w:tmpl w:val="E2EC2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BEC0B8C"/>
    <w:multiLevelType w:val="hybridMultilevel"/>
    <w:tmpl w:val="6F66FD26"/>
    <w:lvl w:ilvl="0" w:tplc="D7DC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6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3D49A0"/>
    <w:multiLevelType w:val="multilevel"/>
    <w:tmpl w:val="A86CCD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3711434"/>
    <w:multiLevelType w:val="hybridMultilevel"/>
    <w:tmpl w:val="8D9AF1FE"/>
    <w:lvl w:ilvl="0" w:tplc="E4FC2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13FB0"/>
    <w:multiLevelType w:val="hybridMultilevel"/>
    <w:tmpl w:val="F17E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65E78"/>
    <w:multiLevelType w:val="hybridMultilevel"/>
    <w:tmpl w:val="BF86070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30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C0645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B83E3C"/>
    <w:multiLevelType w:val="hybridMultilevel"/>
    <w:tmpl w:val="6AC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08CD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C1D4E"/>
    <w:multiLevelType w:val="singleLevel"/>
    <w:tmpl w:val="9E34A9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4F5E1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FB234C9"/>
    <w:multiLevelType w:val="hybridMultilevel"/>
    <w:tmpl w:val="7D6A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E1AE0"/>
    <w:multiLevelType w:val="hybridMultilevel"/>
    <w:tmpl w:val="0234C8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AD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168406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466CA2"/>
    <w:multiLevelType w:val="hybridMultilevel"/>
    <w:tmpl w:val="8C840B54"/>
    <w:lvl w:ilvl="0" w:tplc="FFFFFFFF">
      <w:numFmt w:val="bullet"/>
      <w:lvlText w:val="-"/>
      <w:lvlJc w:val="left"/>
      <w:pPr>
        <w:tabs>
          <w:tab w:val="num" w:pos="1104"/>
        </w:tabs>
        <w:ind w:left="1104" w:hanging="3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092BEF"/>
    <w:multiLevelType w:val="multilevel"/>
    <w:tmpl w:val="48289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07D5CA5"/>
    <w:multiLevelType w:val="hybridMultilevel"/>
    <w:tmpl w:val="A66AC2D2"/>
    <w:lvl w:ilvl="0" w:tplc="FEF83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505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5E67356"/>
    <w:multiLevelType w:val="hybridMultilevel"/>
    <w:tmpl w:val="3276393A"/>
    <w:lvl w:ilvl="0" w:tplc="2DAEE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B7BAC"/>
    <w:multiLevelType w:val="hybridMultilevel"/>
    <w:tmpl w:val="46ACB75A"/>
    <w:lvl w:ilvl="0" w:tplc="913E86C4">
      <w:start w:val="1"/>
      <w:numFmt w:val="lowerLetter"/>
      <w:lvlText w:val="%1)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688E6ED0">
      <w:start w:val="1"/>
      <w:numFmt w:val="decimal"/>
      <w:lvlText w:val="%2."/>
      <w:lvlJc w:val="left"/>
      <w:pPr>
        <w:tabs>
          <w:tab w:val="num" w:pos="2082"/>
        </w:tabs>
        <w:ind w:left="2082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982"/>
        </w:tabs>
        <w:ind w:left="2982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0">
    <w:nsid w:val="70AD6957"/>
    <w:multiLevelType w:val="hybridMultilevel"/>
    <w:tmpl w:val="A7EED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17B40"/>
    <w:multiLevelType w:val="multilevel"/>
    <w:tmpl w:val="1068A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B7487D"/>
    <w:multiLevelType w:val="multilevel"/>
    <w:tmpl w:val="5C743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C9A70D0"/>
    <w:multiLevelType w:val="multilevel"/>
    <w:tmpl w:val="83AAB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EEB4830"/>
    <w:multiLevelType w:val="hybridMultilevel"/>
    <w:tmpl w:val="59081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2"/>
  </w:num>
  <w:num w:numId="4">
    <w:abstractNumId w:val="6"/>
  </w:num>
  <w:num w:numId="5">
    <w:abstractNumId w:val="24"/>
  </w:num>
  <w:num w:numId="6">
    <w:abstractNumId w:val="37"/>
  </w:num>
  <w:num w:numId="7">
    <w:abstractNumId w:val="9"/>
  </w:num>
  <w:num w:numId="8">
    <w:abstractNumId w:val="38"/>
  </w:num>
  <w:num w:numId="9">
    <w:abstractNumId w:val="35"/>
  </w:num>
  <w:num w:numId="10">
    <w:abstractNumId w:val="5"/>
  </w:num>
  <w:num w:numId="11">
    <w:abstractNumId w:val="43"/>
  </w:num>
  <w:num w:numId="12">
    <w:abstractNumId w:val="20"/>
  </w:num>
  <w:num w:numId="13">
    <w:abstractNumId w:val="36"/>
  </w:num>
  <w:num w:numId="14">
    <w:abstractNumId w:val="19"/>
  </w:num>
  <w:num w:numId="15">
    <w:abstractNumId w:val="4"/>
  </w:num>
  <w:num w:numId="16">
    <w:abstractNumId w:val="14"/>
  </w:num>
  <w:num w:numId="17">
    <w:abstractNumId w:val="40"/>
  </w:num>
  <w:num w:numId="18">
    <w:abstractNumId w:val="44"/>
  </w:num>
  <w:num w:numId="19">
    <w:abstractNumId w:val="28"/>
  </w:num>
  <w:num w:numId="20">
    <w:abstractNumId w:val="30"/>
  </w:num>
  <w:num w:numId="21">
    <w:abstractNumId w:val="42"/>
  </w:num>
  <w:num w:numId="22">
    <w:abstractNumId w:val="41"/>
  </w:num>
  <w:num w:numId="23">
    <w:abstractNumId w:val="16"/>
  </w:num>
  <w:num w:numId="24">
    <w:abstractNumId w:val="34"/>
  </w:num>
  <w:num w:numId="25">
    <w:abstractNumId w:val="22"/>
  </w:num>
  <w:num w:numId="26">
    <w:abstractNumId w:val="17"/>
  </w:num>
  <w:num w:numId="27">
    <w:abstractNumId w:val="23"/>
  </w:num>
  <w:num w:numId="28">
    <w:abstractNumId w:val="21"/>
  </w:num>
  <w:num w:numId="29">
    <w:abstractNumId w:val="27"/>
  </w:num>
  <w:num w:numId="30">
    <w:abstractNumId w:val="8"/>
  </w:num>
  <w:num w:numId="31">
    <w:abstractNumId w:val="26"/>
  </w:num>
  <w:num w:numId="32">
    <w:abstractNumId w:val="3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7"/>
  </w:num>
  <w:num w:numId="37">
    <w:abstractNumId w:val="25"/>
  </w:num>
  <w:num w:numId="38">
    <w:abstractNumId w:val="10"/>
  </w:num>
  <w:num w:numId="39">
    <w:abstractNumId w:val="13"/>
  </w:num>
  <w:num w:numId="40">
    <w:abstractNumId w:val="33"/>
  </w:num>
  <w:num w:numId="41">
    <w:abstractNumId w:val="29"/>
  </w:num>
  <w:num w:numId="42">
    <w:abstractNumId w:val="0"/>
  </w:num>
  <w:num w:numId="43">
    <w:abstractNumId w:val="3"/>
  </w:num>
  <w:num w:numId="44">
    <w:abstractNumId w:val="31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11311"/>
    <w:rsid w:val="00006C5D"/>
    <w:rsid w:val="00053566"/>
    <w:rsid w:val="000D2530"/>
    <w:rsid w:val="0011121E"/>
    <w:rsid w:val="00122DF9"/>
    <w:rsid w:val="00136080"/>
    <w:rsid w:val="00161069"/>
    <w:rsid w:val="001857C2"/>
    <w:rsid w:val="00256214"/>
    <w:rsid w:val="002A619A"/>
    <w:rsid w:val="002D490A"/>
    <w:rsid w:val="003344D0"/>
    <w:rsid w:val="00367D8B"/>
    <w:rsid w:val="003B5028"/>
    <w:rsid w:val="00457BCC"/>
    <w:rsid w:val="00475C5A"/>
    <w:rsid w:val="004C15FD"/>
    <w:rsid w:val="004E7821"/>
    <w:rsid w:val="00511311"/>
    <w:rsid w:val="00551233"/>
    <w:rsid w:val="005B5104"/>
    <w:rsid w:val="00621FD2"/>
    <w:rsid w:val="006277C9"/>
    <w:rsid w:val="006872A3"/>
    <w:rsid w:val="006A6061"/>
    <w:rsid w:val="006F0968"/>
    <w:rsid w:val="0078220E"/>
    <w:rsid w:val="0082560B"/>
    <w:rsid w:val="00870D14"/>
    <w:rsid w:val="00891A14"/>
    <w:rsid w:val="008D1D7A"/>
    <w:rsid w:val="00901809"/>
    <w:rsid w:val="00912898"/>
    <w:rsid w:val="009309E3"/>
    <w:rsid w:val="00996A28"/>
    <w:rsid w:val="009A004E"/>
    <w:rsid w:val="009E6A4B"/>
    <w:rsid w:val="00A9041D"/>
    <w:rsid w:val="00AB5387"/>
    <w:rsid w:val="00AE2E1A"/>
    <w:rsid w:val="00C273EA"/>
    <w:rsid w:val="00C5499B"/>
    <w:rsid w:val="00C9677D"/>
    <w:rsid w:val="00CB6A79"/>
    <w:rsid w:val="00CC49B5"/>
    <w:rsid w:val="00D36D4F"/>
    <w:rsid w:val="00DF023E"/>
    <w:rsid w:val="00F32D85"/>
    <w:rsid w:val="00F33783"/>
    <w:rsid w:val="00F55065"/>
    <w:rsid w:val="00F7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2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1233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qFormat/>
    <w:rsid w:val="00551233"/>
    <w:pPr>
      <w:keepNext/>
      <w:keepLines/>
      <w:jc w:val="both"/>
      <w:outlineLvl w:val="1"/>
    </w:pPr>
    <w:rPr>
      <w:b/>
      <w:bCs/>
      <w:szCs w:val="26"/>
      <w:lang w:eastAsia="en-US"/>
    </w:rPr>
  </w:style>
  <w:style w:type="paragraph" w:styleId="Nagwek3">
    <w:name w:val="heading 3"/>
    <w:basedOn w:val="Normalny"/>
    <w:next w:val="Normalny"/>
    <w:qFormat/>
    <w:rsid w:val="00551233"/>
    <w:pPr>
      <w:keepNext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1233"/>
    <w:pPr>
      <w:ind w:left="720"/>
      <w:jc w:val="both"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semiHidden/>
    <w:unhideWhenUsed/>
    <w:rsid w:val="00551233"/>
    <w:pPr>
      <w:spacing w:after="120" w:line="480" w:lineRule="auto"/>
      <w:jc w:val="both"/>
    </w:pPr>
    <w:rPr>
      <w:rFonts w:eastAsia="Calibri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55123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">
    <w:name w:val="Body Text"/>
    <w:basedOn w:val="Normalny"/>
    <w:semiHidden/>
    <w:rsid w:val="00551233"/>
    <w:pPr>
      <w:jc w:val="both"/>
    </w:pPr>
    <w:rPr>
      <w:rFonts w:eastAsia="Calibri"/>
    </w:rPr>
  </w:style>
  <w:style w:type="paragraph" w:styleId="Lista">
    <w:name w:val="List"/>
    <w:basedOn w:val="Tekstpodstawowy"/>
    <w:semiHidden/>
    <w:rsid w:val="00551233"/>
    <w:pPr>
      <w:suppressAutoHyphens/>
      <w:spacing w:after="120"/>
      <w:jc w:val="left"/>
    </w:pPr>
    <w:rPr>
      <w:rFonts w:eastAsia="Times New Roman"/>
      <w:szCs w:val="20"/>
      <w:lang w:eastAsia="ar-SA"/>
    </w:rPr>
  </w:style>
  <w:style w:type="paragraph" w:styleId="Tekstpodstawowy3">
    <w:name w:val="Body Text 3"/>
    <w:basedOn w:val="Normalny"/>
    <w:semiHidden/>
    <w:rsid w:val="00551233"/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B5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50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B502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82560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25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9984-A3E9-4897-9D29-D528B2FE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1265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WYMAGAŃ ZAMAWIAJĄCEGO</vt:lpstr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WYMAGAŃ ZAMAWIAJĄCEGO</dc:title>
  <dc:subject/>
  <dc:creator>TS</dc:creator>
  <cp:keywords/>
  <dc:description/>
  <cp:lastModifiedBy>prac</cp:lastModifiedBy>
  <cp:revision>6</cp:revision>
  <cp:lastPrinted>2014-04-30T09:09:00Z</cp:lastPrinted>
  <dcterms:created xsi:type="dcterms:W3CDTF">2014-04-30T08:58:00Z</dcterms:created>
  <dcterms:modified xsi:type="dcterms:W3CDTF">2014-06-10T11:25:00Z</dcterms:modified>
</cp:coreProperties>
</file>